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A35FD4" w:rsidP="4BBE0197" w:rsidRDefault="00A35FD4" w14:paraId="5897E30E" wp14:textId="537E6055">
      <w:pPr>
        <w:suppressAutoHyphens/>
        <w:spacing w:after="0" w:line="240" w:lineRule="auto"/>
        <w:rPr>
          <w:rFonts w:ascii="Arial" w:hAnsi="Arial" w:eastAsia="Times New Roman" w:cs="Arial"/>
          <w:b w:val="0"/>
          <w:bCs w:val="0"/>
          <w:sz w:val="32"/>
          <w:szCs w:val="32"/>
          <w:lang w:eastAsia="ar-SA"/>
        </w:rPr>
      </w:pPr>
      <w:r w:rsidRPr="4BBE0197" w:rsidR="2D19EA8B">
        <w:rPr>
          <w:rFonts w:ascii="Arial" w:hAnsi="Arial" w:eastAsia="Times New Roman" w:cs="Arial"/>
          <w:b w:val="0"/>
          <w:bCs w:val="0"/>
          <w:sz w:val="32"/>
          <w:szCs w:val="32"/>
          <w:lang w:eastAsia="ar-SA"/>
        </w:rPr>
        <w:t>Hatherleigh Pre-School CIO</w:t>
      </w:r>
    </w:p>
    <w:p xmlns:wp14="http://schemas.microsoft.com/office/word/2010/wordml" w:rsidR="00A35FD4" w:rsidP="4BBE0197" w:rsidRDefault="00A35FD4" w14:paraId="3BA3EEF6" wp14:textId="1142F509">
      <w:pPr>
        <w:suppressAutoHyphens/>
        <w:spacing w:after="0" w:line="240" w:lineRule="auto"/>
        <w:rPr>
          <w:rFonts w:ascii="Arial" w:hAnsi="Arial" w:eastAsia="Times New Roman" w:cs="Arial"/>
          <w:b w:val="0"/>
          <w:bCs w:val="0"/>
          <w:sz w:val="32"/>
          <w:szCs w:val="32"/>
          <w:lang w:eastAsia="ar-SA"/>
        </w:rPr>
      </w:pPr>
    </w:p>
    <w:p xmlns:wp14="http://schemas.microsoft.com/office/word/2010/wordml" w:rsidR="00A35FD4" w:rsidP="4BBE0197" w:rsidRDefault="00A35FD4" w14:paraId="5B7A9DE5" wp14:textId="21747CB6">
      <w:pPr>
        <w:suppressAutoHyphens/>
        <w:spacing w:after="0" w:line="240" w:lineRule="auto"/>
        <w:rPr>
          <w:rFonts w:ascii="Arial" w:hAnsi="Arial" w:eastAsia="Times New Roman" w:cs="Arial"/>
          <w:b w:val="0"/>
          <w:bCs w:val="0"/>
          <w:sz w:val="32"/>
          <w:szCs w:val="32"/>
          <w:lang w:eastAsia="ar-SA"/>
        </w:rPr>
      </w:pPr>
      <w:r w:rsidRPr="4BBE0197" w:rsidR="00A35FD4">
        <w:rPr>
          <w:rFonts w:ascii="Arial" w:hAnsi="Arial" w:eastAsia="Times New Roman" w:cs="Arial"/>
          <w:b w:val="0"/>
          <w:bCs w:val="0"/>
          <w:sz w:val="32"/>
          <w:szCs w:val="32"/>
          <w:lang w:eastAsia="ar-SA"/>
        </w:rPr>
        <w:t>Health &amp; Hygiene policy</w:t>
      </w:r>
    </w:p>
    <w:p xmlns:wp14="http://schemas.microsoft.com/office/word/2010/wordml" w:rsidRPr="00A35FD4" w:rsidR="00A35FD4" w:rsidP="4BBE0197" w:rsidRDefault="00A35FD4" w14:paraId="672A6659" wp14:textId="77777777">
      <w:pPr>
        <w:suppressAutoHyphens/>
        <w:spacing w:after="0" w:line="240" w:lineRule="auto"/>
        <w:rPr>
          <w:rFonts w:ascii="Arial" w:hAnsi="Arial" w:eastAsia="Times New Roman" w:cs="Arial"/>
          <w:b w:val="0"/>
          <w:bCs w:val="0"/>
          <w:sz w:val="32"/>
          <w:szCs w:val="32"/>
          <w:lang w:eastAsia="ar-SA"/>
        </w:rPr>
      </w:pPr>
    </w:p>
    <w:p xmlns:wp14="http://schemas.microsoft.com/office/word/2010/wordml" w:rsidRPr="00A35FD4" w:rsidR="00A35FD4" w:rsidP="00A35FD4" w:rsidRDefault="00A35FD4" w14:paraId="3A4AF1D5" wp14:textId="77777777">
      <w:pPr>
        <w:tabs>
          <w:tab w:val="left" w:pos="204"/>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In keeping with the aims of </w:t>
      </w:r>
      <w:r w:rsidRPr="00A35FD4">
        <w:rPr>
          <w:rFonts w:ascii="Arial" w:hAnsi="Arial" w:eastAsia="Times New Roman" w:cs="Arial"/>
          <w:i/>
          <w:sz w:val="20"/>
          <w:szCs w:val="20"/>
          <w:lang w:eastAsia="ar-SA"/>
        </w:rPr>
        <w:t>Every Child Matters</w:t>
      </w:r>
      <w:r w:rsidRPr="00A35FD4">
        <w:rPr>
          <w:rFonts w:ascii="Arial" w:hAnsi="Arial" w:eastAsia="Times New Roman" w:cs="Arial"/>
          <w:sz w:val="20"/>
          <w:szCs w:val="20"/>
          <w:lang w:eastAsia="ar-SA"/>
        </w:rPr>
        <w:t xml:space="preserve"> (the statutory principles for all childcare settings), we promote a healthy lifestyle and a high standard of hygiene in our day-to-day work with children and adults. </w:t>
      </w:r>
    </w:p>
    <w:p xmlns:wp14="http://schemas.microsoft.com/office/word/2010/wordml" w:rsidRPr="00A35FD4" w:rsidR="00A35FD4" w:rsidP="00A35FD4" w:rsidRDefault="00A35FD4" w14:paraId="0A37501D" wp14:textId="77777777">
      <w:pPr>
        <w:tabs>
          <w:tab w:val="left" w:pos="289"/>
        </w:tabs>
        <w:suppressAutoHyphens/>
        <w:autoSpaceDE w:val="0"/>
        <w:spacing w:after="0" w:line="240" w:lineRule="auto"/>
        <w:jc w:val="both"/>
        <w:rPr>
          <w:rFonts w:ascii="Arial" w:hAnsi="Arial" w:eastAsia="Times New Roman" w:cs="Arial"/>
          <w:b/>
          <w:sz w:val="20"/>
          <w:szCs w:val="20"/>
          <w:lang w:eastAsia="ar-SA"/>
        </w:rPr>
      </w:pPr>
    </w:p>
    <w:p xmlns:wp14="http://schemas.microsoft.com/office/word/2010/wordml" w:rsidRPr="00A35FD4" w:rsidR="00A35FD4" w:rsidP="00A35FD4" w:rsidRDefault="00A35FD4" w14:paraId="60672764" wp14:textId="77777777">
      <w:pPr>
        <w:tabs>
          <w:tab w:val="left" w:pos="289"/>
        </w:tabs>
        <w:suppressAutoHyphens/>
        <w:autoSpaceDE w:val="0"/>
        <w:spacing w:after="0" w:line="240" w:lineRule="auto"/>
        <w:jc w:val="both"/>
        <w:rPr>
          <w:rFonts w:ascii="Arial" w:hAnsi="Arial" w:eastAsia="Times New Roman" w:cs="Arial"/>
          <w:b/>
          <w:sz w:val="20"/>
          <w:szCs w:val="20"/>
          <w:lang w:eastAsia="ar-SA"/>
        </w:rPr>
      </w:pPr>
      <w:r w:rsidRPr="00A35FD4">
        <w:rPr>
          <w:rFonts w:ascii="Arial" w:hAnsi="Arial" w:eastAsia="Times New Roman" w:cs="Arial"/>
          <w:b/>
          <w:sz w:val="20"/>
          <w:szCs w:val="20"/>
          <w:lang w:eastAsia="ar-SA"/>
        </w:rPr>
        <w:t>Outdoor Play</w:t>
      </w:r>
    </w:p>
    <w:p xmlns:wp14="http://schemas.microsoft.com/office/word/2010/wordml" w:rsidR="00891E7C" w:rsidP="00A35FD4" w:rsidRDefault="00A35FD4" w14:paraId="7220222D" wp14:textId="19EC38A6">
      <w:pPr>
        <w:tabs>
          <w:tab w:val="left" w:pos="289"/>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xml:space="preserve">Children should have the opportunity to play in the fresh air throughout the year, either in the pre-school’s own outside play area or on outings to parks or other community play spaces. Outdoor play will </w:t>
      </w:r>
      <w:r w:rsidRPr="4BBE0197" w:rsidR="00A35FD4">
        <w:rPr>
          <w:rFonts w:ascii="Arial" w:hAnsi="Arial" w:eastAsia="Times New Roman" w:cs="Arial"/>
          <w:i w:val="1"/>
          <w:iCs w:val="1"/>
          <w:sz w:val="20"/>
          <w:szCs w:val="20"/>
          <w:lang w:eastAsia="ar-SA"/>
        </w:rPr>
        <w:t>not</w:t>
      </w:r>
      <w:r w:rsidRPr="4BBE0197" w:rsidR="00A35FD4">
        <w:rPr>
          <w:rFonts w:ascii="Arial" w:hAnsi="Arial" w:eastAsia="Times New Roman" w:cs="Arial"/>
          <w:sz w:val="20"/>
          <w:szCs w:val="20"/>
          <w:lang w:eastAsia="ar-SA"/>
        </w:rPr>
        <w:t xml:space="preserve"> take place </w:t>
      </w:r>
      <w:r w:rsidRPr="4BBE0197" w:rsidR="00891E7C">
        <w:rPr>
          <w:rFonts w:ascii="Arial" w:hAnsi="Arial" w:eastAsia="Times New Roman" w:cs="Arial"/>
          <w:sz w:val="20"/>
          <w:szCs w:val="20"/>
          <w:lang w:eastAsia="ar-SA"/>
        </w:rPr>
        <w:t xml:space="preserve">in extreme </w:t>
      </w:r>
      <w:r w:rsidRPr="4BBE0197" w:rsidR="7E9E4036">
        <w:rPr>
          <w:rFonts w:ascii="Arial" w:hAnsi="Arial" w:eastAsia="Times New Roman" w:cs="Arial"/>
          <w:sz w:val="20"/>
          <w:szCs w:val="20"/>
          <w:lang w:eastAsia="ar-SA"/>
        </w:rPr>
        <w:t>weather</w:t>
      </w:r>
      <w:r w:rsidRPr="4BBE0197" w:rsidR="00891E7C">
        <w:rPr>
          <w:rFonts w:ascii="Arial" w:hAnsi="Arial" w:eastAsia="Times New Roman" w:cs="Arial"/>
          <w:sz w:val="20"/>
          <w:szCs w:val="20"/>
          <w:lang w:eastAsia="ar-SA"/>
        </w:rPr>
        <w:t>.</w:t>
      </w:r>
    </w:p>
    <w:p xmlns:wp14="http://schemas.microsoft.com/office/word/2010/wordml" w:rsidR="00891E7C" w:rsidP="00A35FD4" w:rsidRDefault="00891E7C" w14:paraId="5DAB6C7B" wp14:textId="77777777">
      <w:pPr>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00891E7C" w:rsidP="00A35FD4" w:rsidRDefault="00A35FD4" w14:paraId="3D3931C1" wp14:textId="77777777">
      <w:p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sz w:val="20"/>
          <w:szCs w:val="20"/>
          <w:lang w:eastAsia="ar-SA"/>
        </w:rPr>
        <w:t>1. Winter Clothing</w:t>
      </w:r>
      <w:r w:rsidRPr="00A35FD4">
        <w:rPr>
          <w:rFonts w:ascii="Arial" w:hAnsi="Arial" w:eastAsia="Times New Roman" w:cs="Arial"/>
          <w:sz w:val="20"/>
          <w:szCs w:val="20"/>
          <w:lang w:eastAsia="ar-SA"/>
        </w:rPr>
        <w:t xml:space="preserve">. Children should bring their own (named) coats, hats, scarves and gloves, as appropriate, and are encouraged to wear these during cold or inclement weather. </w:t>
      </w:r>
    </w:p>
    <w:p xmlns:wp14="http://schemas.microsoft.com/office/word/2010/wordml" w:rsidRPr="00A35FD4" w:rsidR="00891E7C" w:rsidP="00A35FD4" w:rsidRDefault="00891E7C" w14:paraId="02EB378F" wp14:textId="77777777">
      <w:pPr>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616DD59B" wp14:textId="77777777">
      <w:p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sz w:val="20"/>
          <w:szCs w:val="20"/>
          <w:lang w:eastAsia="ar-SA"/>
        </w:rPr>
        <w:t>2. Sun Protection</w:t>
      </w:r>
      <w:r w:rsidRPr="00A35FD4">
        <w:rPr>
          <w:rFonts w:ascii="Arial" w:hAnsi="Arial" w:eastAsia="Times New Roman" w:cs="Arial"/>
          <w:sz w:val="20"/>
          <w:szCs w:val="20"/>
          <w:lang w:eastAsia="ar-SA"/>
        </w:rPr>
        <w:t xml:space="preserve">. Outdoor play is </w:t>
      </w:r>
      <w:r w:rsidR="00891E7C">
        <w:rPr>
          <w:rFonts w:ascii="Arial" w:hAnsi="Arial" w:eastAsia="Times New Roman" w:cs="Arial"/>
          <w:sz w:val="20"/>
          <w:szCs w:val="20"/>
          <w:lang w:eastAsia="ar-SA"/>
        </w:rPr>
        <w:t>monitored</w:t>
      </w:r>
      <w:r w:rsidRPr="00A35FD4">
        <w:rPr>
          <w:rFonts w:ascii="Arial" w:hAnsi="Arial" w:eastAsia="Times New Roman" w:cs="Arial"/>
          <w:sz w:val="20"/>
          <w:szCs w:val="20"/>
          <w:lang w:eastAsia="ar-SA"/>
        </w:rPr>
        <w:t xml:space="preserve"> during the hottest part of the day in spring and summer months. At other times, children are encouraged to wear suitable clothing (sun hats, etc) to protect their skin against sun damage, and by arrangement may be assisted to put on SPF sun creams.</w:t>
      </w:r>
      <w:r w:rsidR="00891E7C">
        <w:rPr>
          <w:rFonts w:ascii="Arial" w:hAnsi="Arial" w:eastAsia="Times New Roman" w:cs="Arial"/>
          <w:sz w:val="20"/>
          <w:szCs w:val="20"/>
          <w:lang w:eastAsia="ar-SA"/>
        </w:rPr>
        <w:t xml:space="preserve"> Parents must provide named sun cream and sign care plan.</w:t>
      </w:r>
      <w:r w:rsidRPr="00A35FD4">
        <w:rPr>
          <w:rFonts w:ascii="Arial" w:hAnsi="Arial" w:eastAsia="Times New Roman" w:cs="Arial"/>
          <w:sz w:val="20"/>
          <w:szCs w:val="20"/>
          <w:lang w:eastAsia="ar-SA"/>
        </w:rPr>
        <w:t xml:space="preserve"> </w:t>
      </w:r>
    </w:p>
    <w:p xmlns:wp14="http://schemas.microsoft.com/office/word/2010/wordml" w:rsidRPr="00A35FD4" w:rsidR="00A35FD4" w:rsidP="00A35FD4" w:rsidRDefault="00A35FD4" w14:paraId="6A05A809" wp14:textId="77777777">
      <w:pPr>
        <w:keepNext/>
        <w:tabs>
          <w:tab w:val="left" w:pos="204"/>
        </w:tabs>
        <w:suppressAutoHyphens/>
        <w:autoSpaceDE w:val="0"/>
        <w:spacing w:after="0" w:line="240" w:lineRule="auto"/>
        <w:jc w:val="both"/>
        <w:outlineLvl w:val="4"/>
        <w:rPr>
          <w:rFonts w:ascii="Arial" w:hAnsi="Arial" w:eastAsia="Times New Roman" w:cs="Arial"/>
          <w:b/>
          <w:bCs/>
          <w:iCs/>
          <w:sz w:val="20"/>
          <w:szCs w:val="20"/>
          <w:lang w:eastAsia="ar-SA"/>
        </w:rPr>
      </w:pPr>
    </w:p>
    <w:p xmlns:wp14="http://schemas.microsoft.com/office/word/2010/wordml" w:rsidR="00A35FD4" w:rsidP="00A35FD4" w:rsidRDefault="00A35FD4" w14:paraId="2A73D4C7" wp14:textId="77777777">
      <w:pPr>
        <w:tabs>
          <w:tab w:val="left" w:pos="204"/>
        </w:tabs>
        <w:suppressAutoHyphens/>
        <w:autoSpaceDE w:val="0"/>
        <w:spacing w:after="0" w:line="240" w:lineRule="auto"/>
        <w:jc w:val="both"/>
        <w:rPr>
          <w:rFonts w:ascii="Arial" w:hAnsi="Arial" w:eastAsia="Times New Roman" w:cs="Arial"/>
          <w:b/>
          <w:sz w:val="20"/>
          <w:szCs w:val="20"/>
          <w:lang w:eastAsia="ar-SA"/>
        </w:rPr>
      </w:pPr>
      <w:r w:rsidRPr="00A35FD4">
        <w:rPr>
          <w:rFonts w:ascii="Arial" w:hAnsi="Arial" w:eastAsia="Times New Roman" w:cs="Arial"/>
          <w:b/>
          <w:sz w:val="20"/>
          <w:szCs w:val="20"/>
          <w:lang w:eastAsia="ar-SA"/>
        </w:rPr>
        <w:t>Diet &amp; Food Preparation</w:t>
      </w:r>
    </w:p>
    <w:p xmlns:wp14="http://schemas.microsoft.com/office/word/2010/wordml" w:rsidRPr="00A35FD4" w:rsidR="00891E7C" w:rsidP="00A35FD4" w:rsidRDefault="00891E7C" w14:paraId="5A39BBE3" wp14:textId="77777777">
      <w:pPr>
        <w:tabs>
          <w:tab w:val="left" w:pos="204"/>
        </w:tabs>
        <w:suppressAutoHyphens/>
        <w:autoSpaceDE w:val="0"/>
        <w:spacing w:after="0" w:line="240" w:lineRule="auto"/>
        <w:jc w:val="both"/>
        <w:rPr>
          <w:rFonts w:ascii="Arial" w:hAnsi="Arial" w:eastAsia="Times New Roman" w:cs="Arial"/>
          <w:b/>
          <w:sz w:val="20"/>
          <w:szCs w:val="20"/>
          <w:lang w:eastAsia="ar-SA"/>
        </w:rPr>
      </w:pPr>
    </w:p>
    <w:p xmlns:wp14="http://schemas.microsoft.com/office/word/2010/wordml" w:rsidR="00A35FD4" w:rsidP="00A35FD4" w:rsidRDefault="00A35FD4" w14:paraId="039AF875" wp14:textId="77777777">
      <w:p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sz w:val="20"/>
          <w:szCs w:val="20"/>
          <w:lang w:eastAsia="ar-SA"/>
        </w:rPr>
        <w:t>1. Normal Diet</w:t>
      </w:r>
      <w:r w:rsidRPr="00A35FD4">
        <w:rPr>
          <w:rFonts w:ascii="Arial" w:hAnsi="Arial" w:eastAsia="Times New Roman" w:cs="Arial"/>
          <w:sz w:val="20"/>
          <w:szCs w:val="20"/>
          <w:lang w:eastAsia="ar-SA"/>
        </w:rPr>
        <w:t xml:space="preserve">. Sharing refreshment plays an important part in children’s social life, as well as reinforcing their understanding of the importance of healthy eating. </w:t>
      </w:r>
    </w:p>
    <w:p xmlns:wp14="http://schemas.microsoft.com/office/word/2010/wordml" w:rsidRPr="00A35FD4" w:rsidR="00891E7C" w:rsidP="00A35FD4" w:rsidRDefault="00891E7C" w14:paraId="41C8F396" wp14:textId="77777777">
      <w:pPr>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00A35FD4" w:rsidP="00A35FD4" w:rsidRDefault="00A35FD4" w14:paraId="2ECCADBD"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a. Snack Time</w:t>
      </w:r>
      <w:r w:rsidRPr="00A35FD4">
        <w:rPr>
          <w:rFonts w:ascii="Arial" w:hAnsi="Arial" w:eastAsia="Times New Roman" w:cs="Arial"/>
          <w:sz w:val="20"/>
          <w:szCs w:val="20"/>
          <w:lang w:eastAsia="ar-SA"/>
        </w:rPr>
        <w:t>. Snacks provided by the pre-school will be nutritious, avoiding high levels of fat, sugar, salt, additives, preservatives and colourings. Milk provided for chil</w:t>
      </w:r>
      <w:r>
        <w:rPr>
          <w:rFonts w:ascii="Arial" w:hAnsi="Arial" w:eastAsia="Times New Roman" w:cs="Arial"/>
          <w:sz w:val="20"/>
          <w:szCs w:val="20"/>
          <w:lang w:eastAsia="ar-SA"/>
        </w:rPr>
        <w:t>dren will be whole and pasteuris</w:t>
      </w:r>
      <w:r w:rsidRPr="00A35FD4">
        <w:rPr>
          <w:rFonts w:ascii="Arial" w:hAnsi="Arial" w:eastAsia="Times New Roman" w:cs="Arial"/>
          <w:sz w:val="20"/>
          <w:szCs w:val="20"/>
          <w:lang w:eastAsia="ar-SA"/>
        </w:rPr>
        <w:t>ed.</w:t>
      </w:r>
    </w:p>
    <w:p xmlns:wp14="http://schemas.microsoft.com/office/word/2010/wordml" w:rsidRPr="00A35FD4" w:rsidR="00891E7C" w:rsidP="00A35FD4" w:rsidRDefault="00891E7C" w14:paraId="72A3D3EC"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00A35FD4" w:rsidP="00A35FD4" w:rsidRDefault="00A35FD4" w14:paraId="34BA6B09" wp14:textId="6E81787F">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b. Lunch Club</w:t>
      </w:r>
      <w:r w:rsidRPr="4BBE0197" w:rsidR="00A35FD4">
        <w:rPr>
          <w:rFonts w:ascii="Arial" w:hAnsi="Arial" w:eastAsia="Times New Roman" w:cs="Arial"/>
          <w:sz w:val="20"/>
          <w:szCs w:val="20"/>
          <w:lang w:eastAsia="ar-SA"/>
        </w:rPr>
        <w:t xml:space="preserve">. Parents </w:t>
      </w:r>
      <w:r w:rsidRPr="4BBE0197" w:rsidR="00A35FD4">
        <w:rPr>
          <w:rFonts w:ascii="Arial" w:hAnsi="Arial" w:eastAsia="Times New Roman" w:cs="Arial"/>
          <w:sz w:val="20"/>
          <w:szCs w:val="20"/>
          <w:lang w:eastAsia="ar-SA"/>
        </w:rPr>
        <w:t>are responsible for</w:t>
      </w:r>
      <w:r w:rsidRPr="4BBE0197" w:rsidR="00A35FD4">
        <w:rPr>
          <w:rFonts w:ascii="Arial" w:hAnsi="Arial" w:eastAsia="Times New Roman" w:cs="Arial"/>
          <w:sz w:val="20"/>
          <w:szCs w:val="20"/>
          <w:lang w:eastAsia="ar-SA"/>
        </w:rPr>
        <w:t xml:space="preserve"> choosing and providing the food their child eats at lunch </w:t>
      </w:r>
      <w:r w:rsidRPr="4BBE0197" w:rsidR="50FCEC82">
        <w:rPr>
          <w:rFonts w:ascii="Arial" w:hAnsi="Arial" w:eastAsia="Times New Roman" w:cs="Arial"/>
          <w:sz w:val="20"/>
          <w:szCs w:val="20"/>
          <w:lang w:eastAsia="ar-SA"/>
        </w:rPr>
        <w:t>club but</w:t>
      </w:r>
      <w:r w:rsidRPr="4BBE0197" w:rsidR="00A35FD4">
        <w:rPr>
          <w:rFonts w:ascii="Arial" w:hAnsi="Arial" w:eastAsia="Times New Roman" w:cs="Arial"/>
          <w:sz w:val="20"/>
          <w:szCs w:val="20"/>
          <w:lang w:eastAsia="ar-SA"/>
        </w:rPr>
        <w:t xml:space="preserve"> are asked to respect the pre-school’s statutory obligation to promote healthy eating, and to be considerate to other children, in deciding what to put in their own child’s lunchbox. </w:t>
      </w:r>
    </w:p>
    <w:p xmlns:wp14="http://schemas.microsoft.com/office/word/2010/wordml" w:rsidRPr="00A35FD4" w:rsidR="00A35FD4" w:rsidP="00A35FD4" w:rsidRDefault="00A35FD4" w14:paraId="0D0B940D"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Pr="00A35FD4" w:rsidR="00A35FD4" w:rsidP="00A35FD4" w:rsidRDefault="00A35FD4" w14:paraId="218C0582" wp14:textId="77777777">
      <w:pPr>
        <w:tabs>
          <w:tab w:val="left" w:pos="289"/>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b w:val="1"/>
          <w:bCs w:val="1"/>
          <w:sz w:val="20"/>
          <w:szCs w:val="20"/>
          <w:lang w:eastAsia="ar-SA"/>
        </w:rPr>
        <w:t>2. Special Diets &amp; Food Allergies</w:t>
      </w:r>
      <w:r w:rsidRPr="4BBE0197" w:rsidR="00A35FD4">
        <w:rPr>
          <w:rFonts w:ascii="Arial" w:hAnsi="Arial" w:eastAsia="Times New Roman" w:cs="Arial"/>
          <w:sz w:val="20"/>
          <w:szCs w:val="20"/>
          <w:lang w:eastAsia="ar-SA"/>
        </w:rPr>
        <w:t xml:space="preserve">. For medical, </w:t>
      </w:r>
      <w:r w:rsidRPr="4BBE0197" w:rsidR="00A35FD4">
        <w:rPr>
          <w:rFonts w:ascii="Arial" w:hAnsi="Arial" w:eastAsia="Times New Roman" w:cs="Arial"/>
          <w:sz w:val="20"/>
          <w:szCs w:val="20"/>
          <w:lang w:eastAsia="ar-SA"/>
        </w:rPr>
        <w:t>religious</w:t>
      </w:r>
      <w:r w:rsidRPr="4BBE0197" w:rsidR="00A35FD4">
        <w:rPr>
          <w:rFonts w:ascii="Arial" w:hAnsi="Arial" w:eastAsia="Times New Roman" w:cs="Arial"/>
          <w:sz w:val="20"/>
          <w:szCs w:val="20"/>
          <w:lang w:eastAsia="ar-SA"/>
        </w:rPr>
        <w:t xml:space="preserve"> or personal reasons, some children require </w:t>
      </w:r>
      <w:bookmarkStart w:name="_Int_QtjhFn0B" w:id="1727462199"/>
      <w:r w:rsidRPr="4BBE0197" w:rsidR="00A35FD4">
        <w:rPr>
          <w:rFonts w:ascii="Arial" w:hAnsi="Arial" w:eastAsia="Times New Roman" w:cs="Arial"/>
          <w:sz w:val="20"/>
          <w:szCs w:val="20"/>
          <w:lang w:eastAsia="ar-SA"/>
        </w:rPr>
        <w:t>particular consideration</w:t>
      </w:r>
      <w:bookmarkEnd w:id="1727462199"/>
      <w:r w:rsidRPr="4BBE0197" w:rsidR="00A35FD4">
        <w:rPr>
          <w:rFonts w:ascii="Arial" w:hAnsi="Arial" w:eastAsia="Times New Roman" w:cs="Arial"/>
          <w:sz w:val="20"/>
          <w:szCs w:val="20"/>
          <w:lang w:eastAsia="ar-SA"/>
        </w:rPr>
        <w:t xml:space="preserve"> in terms of their diet. Staff will accommodate such considerations wherever possible. </w:t>
      </w:r>
    </w:p>
    <w:p xmlns:wp14="http://schemas.microsoft.com/office/word/2010/wordml" w:rsidRPr="00A35FD4" w:rsidR="00A35FD4" w:rsidP="00A35FD4" w:rsidRDefault="00A35FD4" w14:paraId="5BC693F3"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a. Cultural Special Diets</w:t>
      </w:r>
      <w:r w:rsidRPr="00A35FD4">
        <w:rPr>
          <w:rFonts w:ascii="Arial" w:hAnsi="Arial" w:eastAsia="Times New Roman" w:cs="Arial"/>
          <w:sz w:val="20"/>
          <w:szCs w:val="20"/>
          <w:lang w:eastAsia="ar-SA"/>
        </w:rPr>
        <w:t xml:space="preserve">. Where religion or conscience forbids a child from eating certain foods, this will be respected in what they’re offered to eat. All children will be helped to understand the dietary considerations of others, and to appreciate their value. </w:t>
      </w:r>
    </w:p>
    <w:p xmlns:wp14="http://schemas.microsoft.com/office/word/2010/wordml" w:rsidRPr="00A35FD4" w:rsidR="00A35FD4" w:rsidP="00A35FD4" w:rsidRDefault="00A35FD4" w14:paraId="43B30EC1"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b. Medical Special Diets</w:t>
      </w:r>
      <w:r w:rsidRPr="4BBE0197" w:rsidR="00A35FD4">
        <w:rPr>
          <w:rFonts w:ascii="Arial" w:hAnsi="Arial" w:eastAsia="Times New Roman" w:cs="Arial"/>
          <w:sz w:val="20"/>
          <w:szCs w:val="20"/>
          <w:lang w:eastAsia="ar-SA"/>
        </w:rPr>
        <w:t xml:space="preserve">. Some medical conditions need special dietary considerations. For instance, a child with diabetes will need to avoid certain (sugary) </w:t>
      </w:r>
      <w:bookmarkStart w:name="_Int_MYFIitYz" w:id="200479393"/>
      <w:r w:rsidRPr="4BBE0197" w:rsidR="00A35FD4">
        <w:rPr>
          <w:rFonts w:ascii="Arial" w:hAnsi="Arial" w:eastAsia="Times New Roman" w:cs="Arial"/>
          <w:sz w:val="20"/>
          <w:szCs w:val="20"/>
          <w:lang w:eastAsia="ar-SA"/>
        </w:rPr>
        <w:t>foods, and</w:t>
      </w:r>
      <w:bookmarkEnd w:id="200479393"/>
      <w:r w:rsidRPr="4BBE0197" w:rsidR="00A35FD4">
        <w:rPr>
          <w:rFonts w:ascii="Arial" w:hAnsi="Arial" w:eastAsia="Times New Roman" w:cs="Arial"/>
          <w:sz w:val="20"/>
          <w:szCs w:val="20"/>
          <w:lang w:eastAsia="ar-SA"/>
        </w:rPr>
        <w:t xml:space="preserve"> will need to eat at regular times. Staff will ensure that these needs are met with as little fuss and disruption as possible</w:t>
      </w:r>
      <w:r w:rsidRPr="4BBE0197" w:rsidR="00A35FD4">
        <w:rPr>
          <w:rFonts w:ascii="Arial" w:hAnsi="Arial" w:eastAsia="Times New Roman" w:cs="Arial"/>
          <w:sz w:val="20"/>
          <w:szCs w:val="20"/>
          <w:lang w:eastAsia="ar-SA"/>
        </w:rPr>
        <w:t xml:space="preserve">.  </w:t>
      </w:r>
    </w:p>
    <w:p xmlns:wp14="http://schemas.microsoft.com/office/word/2010/wordml" w:rsidRPr="00A35FD4" w:rsidR="00A35FD4" w:rsidP="00A35FD4" w:rsidRDefault="00A35FD4" w14:paraId="67495DDB" wp14:textId="756A1F4A">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c. Food Allergies</w:t>
      </w:r>
      <w:r w:rsidRPr="4BBE0197" w:rsidR="00A35FD4">
        <w:rPr>
          <w:rFonts w:ascii="Arial" w:hAnsi="Arial" w:eastAsia="Times New Roman" w:cs="Arial"/>
          <w:sz w:val="20"/>
          <w:szCs w:val="20"/>
          <w:lang w:eastAsia="ar-SA"/>
        </w:rPr>
        <w:t>. Care should be taken to avoid exposing children to foods that cause an allergic or severe allergic reaction (nuts, eggs, dairy products, fruit, etc) or other immune-related complication (e</w:t>
      </w:r>
      <w:r w:rsidRPr="4BBE0197" w:rsidR="23DDEDB2">
        <w:rPr>
          <w:rFonts w:ascii="Arial" w:hAnsi="Arial" w:eastAsia="Times New Roman" w:cs="Arial"/>
          <w:sz w:val="20"/>
          <w:szCs w:val="20"/>
          <w:lang w:eastAsia="ar-SA"/>
        </w:rPr>
        <w:t>.g.</w:t>
      </w:r>
      <w:r w:rsidRPr="4BBE0197" w:rsidR="00A35FD4">
        <w:rPr>
          <w:rFonts w:ascii="Arial" w:hAnsi="Arial" w:eastAsia="Times New Roman" w:cs="Arial"/>
          <w:sz w:val="20"/>
          <w:szCs w:val="20"/>
          <w:lang w:eastAsia="ar-SA"/>
        </w:rPr>
        <w:t xml:space="preserve"> the gluten in wheat, </w:t>
      </w:r>
      <w:r w:rsidRPr="4BBE0197" w:rsidR="00A35FD4">
        <w:rPr>
          <w:rFonts w:ascii="Arial" w:hAnsi="Arial" w:eastAsia="Times New Roman" w:cs="Arial"/>
          <w:sz w:val="20"/>
          <w:szCs w:val="20"/>
          <w:lang w:eastAsia="ar-SA"/>
        </w:rPr>
        <w:t>barley</w:t>
      </w:r>
      <w:r w:rsidRPr="4BBE0197" w:rsidR="00A35FD4">
        <w:rPr>
          <w:rFonts w:ascii="Arial" w:hAnsi="Arial" w:eastAsia="Times New Roman" w:cs="Arial"/>
          <w:sz w:val="20"/>
          <w:szCs w:val="20"/>
          <w:lang w:eastAsia="ar-SA"/>
        </w:rPr>
        <w:t xml:space="preserve"> or rye). Parents should inform the pre-school of any condition known to exist in their child, and the triggers for it, in the registration process. </w:t>
      </w:r>
    </w:p>
    <w:p xmlns:wp14="http://schemas.microsoft.com/office/word/2010/wordml" w:rsidR="00A35FD4" w:rsidP="00A35FD4" w:rsidRDefault="00A35FD4" w14:paraId="677FB834" wp14:textId="77777777">
      <w:pPr>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 Where possible, foods that cause a severe allergic reaction will be avoided throughout the pre-school. </w:t>
      </w:r>
      <w:r w:rsidR="00891E7C">
        <w:rPr>
          <w:rFonts w:ascii="Arial" w:hAnsi="Arial" w:eastAsia="Times New Roman" w:cs="Arial"/>
          <w:sz w:val="20"/>
          <w:szCs w:val="20"/>
          <w:lang w:eastAsia="ar-SA"/>
        </w:rPr>
        <w:t>A safe table to eat with other children can be arranged with adult supervision.</w:t>
      </w:r>
    </w:p>
    <w:p xmlns:wp14="http://schemas.microsoft.com/office/word/2010/wordml" w:rsidRPr="00A35FD4" w:rsidR="00A35FD4" w:rsidP="00A35FD4" w:rsidRDefault="00A35FD4" w14:paraId="0E27B00A" wp14:textId="77777777">
      <w:pPr>
        <w:suppressAutoHyphens/>
        <w:autoSpaceDE w:val="0"/>
        <w:spacing w:after="0" w:line="240" w:lineRule="auto"/>
        <w:ind w:left="567"/>
        <w:jc w:val="both"/>
        <w:rPr>
          <w:rFonts w:ascii="Arial" w:hAnsi="Arial" w:eastAsia="Times New Roman" w:cs="Arial"/>
          <w:sz w:val="20"/>
          <w:szCs w:val="20"/>
          <w:lang w:eastAsia="ar-SA"/>
        </w:rPr>
      </w:pPr>
    </w:p>
    <w:p xmlns:wp14="http://schemas.microsoft.com/office/word/2010/wordml" w:rsidR="00A35FD4" w:rsidP="00A35FD4" w:rsidRDefault="00A35FD4" w14:paraId="5364FB44" wp14:textId="603E0A0D">
      <w:pPr>
        <w:tabs>
          <w:tab w:val="left" w:pos="289"/>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b w:val="1"/>
          <w:bCs w:val="1"/>
          <w:sz w:val="20"/>
          <w:szCs w:val="20"/>
          <w:lang w:eastAsia="ar-SA"/>
        </w:rPr>
        <w:t>3. Food Preparation</w:t>
      </w:r>
      <w:r w:rsidRPr="4BBE0197" w:rsidR="00A35FD4">
        <w:rPr>
          <w:rFonts w:ascii="Arial" w:hAnsi="Arial" w:eastAsia="Times New Roman" w:cs="Arial"/>
          <w:sz w:val="20"/>
          <w:szCs w:val="20"/>
          <w:lang w:eastAsia="ar-SA"/>
        </w:rPr>
        <w:t xml:space="preserve">. All staff preparing food should hold a current Food Hygiene Certificate or </w:t>
      </w:r>
      <w:r w:rsidRPr="4BBE0197" w:rsidR="7C808CEF">
        <w:rPr>
          <w:rFonts w:ascii="Arial" w:hAnsi="Arial" w:eastAsia="Times New Roman" w:cs="Arial"/>
          <w:sz w:val="20"/>
          <w:szCs w:val="20"/>
          <w:lang w:eastAsia="ar-SA"/>
        </w:rPr>
        <w:t>equivalent and</w:t>
      </w:r>
      <w:r w:rsidRPr="4BBE0197" w:rsidR="00A35FD4">
        <w:rPr>
          <w:rFonts w:ascii="Arial" w:hAnsi="Arial" w:eastAsia="Times New Roman" w:cs="Arial"/>
          <w:sz w:val="20"/>
          <w:szCs w:val="20"/>
          <w:lang w:eastAsia="ar-SA"/>
        </w:rPr>
        <w:t xml:space="preserve"> should prepare food in ways that </w:t>
      </w:r>
      <w:r w:rsidRPr="4BBE0197" w:rsidR="00A35FD4">
        <w:rPr>
          <w:rFonts w:ascii="Arial" w:hAnsi="Arial" w:eastAsia="Times New Roman" w:cs="Arial"/>
          <w:sz w:val="20"/>
          <w:szCs w:val="20"/>
          <w:lang w:eastAsia="ar-SA"/>
        </w:rPr>
        <w:t>accord</w:t>
      </w:r>
      <w:r w:rsidRPr="4BBE0197" w:rsidR="00A35FD4">
        <w:rPr>
          <w:rFonts w:ascii="Arial" w:hAnsi="Arial" w:eastAsia="Times New Roman" w:cs="Arial"/>
          <w:sz w:val="20"/>
          <w:szCs w:val="20"/>
          <w:lang w:eastAsia="ar-SA"/>
        </w:rPr>
        <w:t xml:space="preserve"> with statutory guidance. </w:t>
      </w:r>
    </w:p>
    <w:p xmlns:wp14="http://schemas.microsoft.com/office/word/2010/wordml" w:rsidRPr="00A35FD4" w:rsidR="00A35FD4" w:rsidP="00A35FD4" w:rsidRDefault="00A35FD4" w14:paraId="60061E4C" wp14:textId="77777777">
      <w:pPr>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3E941BC2" wp14:textId="77777777">
      <w:p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sz w:val="20"/>
          <w:szCs w:val="20"/>
          <w:lang w:eastAsia="ar-SA"/>
        </w:rPr>
        <w:t>4. Food Play</w:t>
      </w:r>
      <w:r w:rsidRPr="00A35FD4">
        <w:rPr>
          <w:rFonts w:ascii="Arial" w:hAnsi="Arial" w:eastAsia="Times New Roman" w:cs="Arial"/>
          <w:sz w:val="20"/>
          <w:szCs w:val="20"/>
          <w:lang w:eastAsia="ar-SA"/>
        </w:rPr>
        <w:t>. When cooking with children as an activity, staff will provide healthy, wholesome food, promoting and extending children’s understanding of a healthy diet.</w:t>
      </w:r>
    </w:p>
    <w:p xmlns:wp14="http://schemas.microsoft.com/office/word/2010/wordml" w:rsidRPr="00A35FD4" w:rsidR="00A35FD4" w:rsidP="00A35FD4" w:rsidRDefault="00A35FD4" w14:paraId="44EAFD9C" wp14:textId="77777777">
      <w:pPr>
        <w:tabs>
          <w:tab w:val="left" w:pos="289"/>
        </w:tabs>
        <w:suppressAutoHyphens/>
        <w:autoSpaceDE w:val="0"/>
        <w:spacing w:after="0" w:line="240" w:lineRule="auto"/>
        <w:jc w:val="both"/>
        <w:rPr>
          <w:rFonts w:ascii="Arial" w:hAnsi="Arial" w:eastAsia="Times New Roman" w:cs="Arial"/>
          <w:b/>
          <w:sz w:val="20"/>
          <w:szCs w:val="20"/>
          <w:lang w:eastAsia="ar-SA"/>
        </w:rPr>
      </w:pPr>
    </w:p>
    <w:p xmlns:wp14="http://schemas.microsoft.com/office/word/2010/wordml" w:rsidRPr="00A35FD4" w:rsidR="00A35FD4" w:rsidP="00A35FD4" w:rsidRDefault="00A35FD4" w14:paraId="28897F37" wp14:textId="77777777">
      <w:pPr>
        <w:tabs>
          <w:tab w:val="left" w:pos="289"/>
        </w:tabs>
        <w:suppressAutoHyphens/>
        <w:autoSpaceDE w:val="0"/>
        <w:spacing w:after="0" w:line="240" w:lineRule="auto"/>
        <w:jc w:val="both"/>
        <w:rPr>
          <w:rFonts w:ascii="Arial" w:hAnsi="Arial" w:eastAsia="Times New Roman" w:cs="Arial"/>
          <w:b/>
          <w:sz w:val="20"/>
          <w:szCs w:val="20"/>
          <w:lang w:eastAsia="ar-SA"/>
        </w:rPr>
      </w:pPr>
      <w:r w:rsidRPr="00A35FD4">
        <w:rPr>
          <w:rFonts w:ascii="Arial" w:hAnsi="Arial" w:eastAsia="Times New Roman" w:cs="Arial"/>
          <w:b/>
          <w:sz w:val="20"/>
          <w:szCs w:val="20"/>
          <w:lang w:eastAsia="ar-SA"/>
        </w:rPr>
        <w:t>Personal Hygiene</w:t>
      </w:r>
    </w:p>
    <w:p xmlns:wp14="http://schemas.microsoft.com/office/word/2010/wordml" w:rsidR="00A35FD4" w:rsidP="00A35FD4" w:rsidRDefault="00A35FD4" w14:paraId="05671391" wp14:textId="77777777">
      <w:pPr>
        <w:tabs>
          <w:tab w:val="left" w:pos="204"/>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To prevent the spread of infection, the following good practices should be observed:</w:t>
      </w:r>
    </w:p>
    <w:p xmlns:wp14="http://schemas.microsoft.com/office/word/2010/wordml" w:rsidRPr="00A35FD4" w:rsidR="00A35FD4" w:rsidP="00A35FD4" w:rsidRDefault="00A35FD4" w14:paraId="4B94D5A5" wp14:textId="77777777">
      <w:pPr>
        <w:tabs>
          <w:tab w:val="left" w:pos="204"/>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17C8AAE5" wp14:textId="77777777">
      <w:pPr>
        <w:pStyle w:val="ListParagraph"/>
        <w:numPr>
          <w:ilvl w:val="0"/>
          <w:numId w:val="1"/>
        </w:numPr>
        <w:tabs>
          <w:tab w:val="left" w:pos="306"/>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sz w:val="20"/>
          <w:szCs w:val="20"/>
          <w:lang w:eastAsia="ar-SA"/>
        </w:rPr>
        <w:t>Hand washing</w:t>
      </w:r>
      <w:r w:rsidRPr="00A35FD4">
        <w:rPr>
          <w:rFonts w:ascii="Arial" w:hAnsi="Arial" w:eastAsia="Times New Roman" w:cs="Arial"/>
          <w:sz w:val="20"/>
          <w:szCs w:val="20"/>
          <w:lang w:eastAsia="ar-SA"/>
        </w:rPr>
        <w:t xml:space="preserve">. Children are encouraged to wash their hands at the start of sessions, after messy play, after using the toilet, and before eating. Adults should also wash their hands after </w:t>
      </w:r>
      <w:r w:rsidRPr="00A35FD4">
        <w:rPr>
          <w:rFonts w:ascii="Arial" w:hAnsi="Arial" w:eastAsia="Times New Roman" w:cs="Arial"/>
          <w:sz w:val="20"/>
          <w:szCs w:val="20"/>
          <w:lang w:eastAsia="ar-SA"/>
        </w:rPr>
        <w:t>using the toilet and before eating. Individual paper towels should be disposed of appropriately.</w:t>
      </w:r>
    </w:p>
    <w:p xmlns:wp14="http://schemas.microsoft.com/office/word/2010/wordml" w:rsidRPr="00A35FD4" w:rsidR="00A35FD4" w:rsidP="00A35FD4" w:rsidRDefault="00A35FD4" w14:paraId="3DEEC669" wp14:textId="77777777">
      <w:pPr>
        <w:pStyle w:val="ListParagraph"/>
        <w:tabs>
          <w:tab w:val="left" w:pos="306"/>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40DA0D34" wp14:textId="10ABCECC">
      <w:pPr>
        <w:pStyle w:val="ListParagraph"/>
        <w:numPr>
          <w:ilvl w:val="0"/>
          <w:numId w:val="1"/>
        </w:numPr>
        <w:tabs>
          <w:tab w:val="left" w:pos="289"/>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b w:val="1"/>
          <w:bCs w:val="1"/>
          <w:sz w:val="20"/>
          <w:szCs w:val="20"/>
          <w:lang w:eastAsia="ar-SA"/>
        </w:rPr>
        <w:t>Tissues</w:t>
      </w:r>
      <w:r w:rsidRPr="4BBE0197" w:rsidR="00A35FD4">
        <w:rPr>
          <w:rFonts w:ascii="Arial" w:hAnsi="Arial" w:eastAsia="Times New Roman" w:cs="Arial"/>
          <w:sz w:val="20"/>
          <w:szCs w:val="20"/>
          <w:lang w:eastAsia="ar-SA"/>
        </w:rPr>
        <w:t>. Children are encouraged to shield their noses when sneezing and their mouths when coughing</w:t>
      </w:r>
      <w:r w:rsidRPr="4BBE0197" w:rsidR="13E5C34B">
        <w:rPr>
          <w:rFonts w:ascii="Arial" w:hAnsi="Arial" w:eastAsia="Times New Roman" w:cs="Arial"/>
          <w:sz w:val="20"/>
          <w:szCs w:val="20"/>
          <w:lang w:eastAsia="ar-SA"/>
        </w:rPr>
        <w:t>.</w:t>
      </w:r>
      <w:r w:rsidRPr="4BBE0197" w:rsidR="00A35FD4">
        <w:rPr>
          <w:rFonts w:ascii="Arial" w:hAnsi="Arial" w:eastAsia="Times New Roman" w:cs="Arial"/>
          <w:sz w:val="20"/>
          <w:szCs w:val="20"/>
          <w:lang w:eastAsia="ar-SA"/>
        </w:rPr>
        <w:t xml:space="preserve"> A box of tissues is available. Children are encouraged to blow and wipe their noses when necessary. Soiled tissues should be disposed of hygienically.</w:t>
      </w:r>
    </w:p>
    <w:p xmlns:wp14="http://schemas.microsoft.com/office/word/2010/wordml" w:rsidRPr="00A35FD4" w:rsidR="00A35FD4" w:rsidP="00A35FD4" w:rsidRDefault="00A35FD4" w14:paraId="3656B9AB" wp14:textId="77777777">
      <w:pPr>
        <w:pStyle w:val="ListParagraph"/>
        <w:rPr>
          <w:rFonts w:ascii="Arial" w:hAnsi="Arial" w:eastAsia="Times New Roman" w:cs="Arial"/>
          <w:sz w:val="20"/>
          <w:szCs w:val="20"/>
          <w:lang w:eastAsia="ar-SA"/>
        </w:rPr>
      </w:pPr>
    </w:p>
    <w:p xmlns:wp14="http://schemas.microsoft.com/office/word/2010/wordml" w:rsidRPr="00A35FD4" w:rsidR="00A35FD4" w:rsidP="00A35FD4" w:rsidRDefault="00A35FD4" w14:paraId="45FB0818" wp14:textId="77777777">
      <w:pPr>
        <w:pStyle w:val="ListParagraph"/>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72F944D5" wp14:textId="77777777">
      <w:pPr>
        <w:pStyle w:val="ListParagraph"/>
        <w:numPr>
          <w:ilvl w:val="0"/>
          <w:numId w:val="1"/>
        </w:numPr>
        <w:tabs>
          <w:tab w:val="left" w:pos="277"/>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sz w:val="20"/>
          <w:szCs w:val="20"/>
          <w:lang w:eastAsia="ar-SA"/>
        </w:rPr>
        <w:t>Earrings</w:t>
      </w:r>
      <w:r w:rsidRPr="00A35FD4">
        <w:rPr>
          <w:rFonts w:ascii="Arial" w:hAnsi="Arial" w:eastAsia="Times New Roman" w:cs="Arial"/>
          <w:sz w:val="20"/>
          <w:szCs w:val="20"/>
          <w:lang w:eastAsia="ar-SA"/>
        </w:rPr>
        <w:t xml:space="preserve">. Adults and children should remove their earrings, or else wear only studs or sleepers – nothing that might cause damage if caught or pulled. Earrings should not be swapped or shared. </w:t>
      </w:r>
    </w:p>
    <w:p xmlns:wp14="http://schemas.microsoft.com/office/word/2010/wordml" w:rsidRPr="00A35FD4" w:rsidR="00A35FD4" w:rsidP="00A35FD4" w:rsidRDefault="00A35FD4" w14:paraId="049F31CB" wp14:textId="77777777">
      <w:pPr>
        <w:pStyle w:val="ListParagraph"/>
        <w:tabs>
          <w:tab w:val="left" w:pos="277"/>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2591CD93" wp14:textId="77777777">
      <w:pPr>
        <w:pStyle w:val="ListParagraph"/>
        <w:numPr>
          <w:ilvl w:val="0"/>
          <w:numId w:val="1"/>
        </w:numPr>
        <w:tabs>
          <w:tab w:val="left" w:pos="306"/>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sz w:val="20"/>
          <w:szCs w:val="20"/>
          <w:lang w:eastAsia="ar-SA"/>
        </w:rPr>
        <w:t>Infection Control</w:t>
      </w:r>
      <w:r w:rsidRPr="00A35FD4">
        <w:rPr>
          <w:rFonts w:ascii="Arial" w:hAnsi="Arial" w:eastAsia="Times New Roman" w:cs="Arial"/>
          <w:sz w:val="20"/>
          <w:szCs w:val="20"/>
          <w:lang w:eastAsia="ar-SA"/>
        </w:rPr>
        <w:t>. Hygiene rules related to bodily fluids should be followed with particular care, and all staff and volunteers should be aware of how infections, including HIV infection, can be transmitted</w:t>
      </w:r>
    </w:p>
    <w:p xmlns:wp14="http://schemas.microsoft.com/office/word/2010/wordml" w:rsidRPr="00A35FD4" w:rsidR="00A35FD4" w:rsidP="00A35FD4" w:rsidRDefault="00A35FD4" w14:paraId="53128261" wp14:textId="77777777">
      <w:pPr>
        <w:pStyle w:val="ListParagraph"/>
        <w:rPr>
          <w:rFonts w:ascii="Arial" w:hAnsi="Arial" w:eastAsia="Times New Roman" w:cs="Arial"/>
          <w:sz w:val="20"/>
          <w:szCs w:val="20"/>
          <w:lang w:eastAsia="ar-SA"/>
        </w:rPr>
      </w:pPr>
    </w:p>
    <w:p xmlns:wp14="http://schemas.microsoft.com/office/word/2010/wordml" w:rsidRPr="00A35FD4" w:rsidR="00A35FD4" w:rsidP="00A35FD4" w:rsidRDefault="00A35FD4" w14:paraId="02614873" wp14:textId="77777777">
      <w:pPr>
        <w:pStyle w:val="ListParagraph"/>
        <w:tabs>
          <w:tab w:val="left" w:pos="306"/>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w:t>
      </w:r>
    </w:p>
    <w:p xmlns:wp14="http://schemas.microsoft.com/office/word/2010/wordml" w:rsidRPr="00A35FD4" w:rsidR="00A35FD4" w:rsidP="00A35FD4" w:rsidRDefault="00A35FD4" w14:paraId="62486C05" wp14:textId="77777777">
      <w:pPr>
        <w:tabs>
          <w:tab w:val="left" w:pos="289"/>
        </w:tabs>
        <w:suppressAutoHyphens/>
        <w:autoSpaceDE w:val="0"/>
        <w:spacing w:after="0" w:line="240" w:lineRule="auto"/>
        <w:jc w:val="both"/>
        <w:rPr>
          <w:rFonts w:ascii="Arial" w:hAnsi="Arial" w:eastAsia="Times New Roman" w:cs="Arial"/>
          <w:b/>
          <w:sz w:val="20"/>
          <w:szCs w:val="20"/>
          <w:lang w:eastAsia="ar-SA"/>
        </w:rPr>
      </w:pPr>
    </w:p>
    <w:p xmlns:wp14="http://schemas.microsoft.com/office/word/2010/wordml" w:rsidRPr="00A35FD4" w:rsidR="00A35FD4" w:rsidP="00A35FD4" w:rsidRDefault="00A35FD4" w14:paraId="5DE082FB" wp14:textId="77777777">
      <w:pPr>
        <w:tabs>
          <w:tab w:val="left" w:pos="289"/>
        </w:tabs>
        <w:suppressAutoHyphens/>
        <w:autoSpaceDE w:val="0"/>
        <w:spacing w:after="0" w:line="240" w:lineRule="auto"/>
        <w:jc w:val="both"/>
        <w:rPr>
          <w:rFonts w:ascii="Arial" w:hAnsi="Arial" w:eastAsia="Times New Roman" w:cs="Arial"/>
          <w:b/>
          <w:sz w:val="20"/>
          <w:szCs w:val="20"/>
          <w:lang w:eastAsia="ar-SA"/>
        </w:rPr>
      </w:pPr>
      <w:r w:rsidRPr="00A35FD4">
        <w:rPr>
          <w:rFonts w:ascii="Arial" w:hAnsi="Arial" w:eastAsia="Times New Roman" w:cs="Arial"/>
          <w:b/>
          <w:sz w:val="20"/>
          <w:szCs w:val="20"/>
          <w:lang w:eastAsia="ar-SA"/>
        </w:rPr>
        <w:t>Cleaning &amp; Clearing</w:t>
      </w:r>
    </w:p>
    <w:p xmlns:wp14="http://schemas.microsoft.com/office/word/2010/wordml" w:rsidR="00A35FD4" w:rsidP="00A35FD4" w:rsidRDefault="00A35FD4" w14:paraId="540D32C6" wp14:textId="77777777">
      <w:pPr>
        <w:tabs>
          <w:tab w:val="left" w:pos="306"/>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All working surfaces are cleaned daily with an appropriate cleaner. Any spills of blood, vomit, urine or excrement will be wiped up and flushed down the toilet</w:t>
      </w:r>
      <w:r w:rsidR="00891E7C">
        <w:rPr>
          <w:rFonts w:ascii="Arial" w:hAnsi="Arial" w:eastAsia="Times New Roman" w:cs="Arial"/>
          <w:sz w:val="20"/>
          <w:szCs w:val="20"/>
          <w:lang w:eastAsia="ar-SA"/>
        </w:rPr>
        <w:t xml:space="preserve"> or disposed of in a sealed bin bag</w:t>
      </w:r>
      <w:r w:rsidRPr="00A35FD4">
        <w:rPr>
          <w:rFonts w:ascii="Arial" w:hAnsi="Arial" w:eastAsia="Times New Roman" w:cs="Arial"/>
          <w:sz w:val="20"/>
          <w:szCs w:val="20"/>
          <w:lang w:eastAsia="ar-SA"/>
        </w:rPr>
        <w:t>. Disposable gloves will always be used when cleaning up spills of body fluids. Affected surfaces will be disinfected using an appropriate surface/floor cleaner. Fabrics contaminated with body fluids will be thoroughly washed in hot soapy water. Spare laundered clothing is available in case of accidents, and polythene bags are available in which to wrap soiled garments.</w:t>
      </w:r>
      <w:r w:rsidR="00891E7C">
        <w:rPr>
          <w:rFonts w:ascii="Arial" w:hAnsi="Arial" w:eastAsia="Times New Roman" w:cs="Arial"/>
          <w:sz w:val="20"/>
          <w:szCs w:val="20"/>
          <w:lang w:eastAsia="ar-SA"/>
        </w:rPr>
        <w:t xml:space="preserve"> Staff are to keep spare clothes in locker.</w:t>
      </w:r>
    </w:p>
    <w:p xmlns:wp14="http://schemas.microsoft.com/office/word/2010/wordml" w:rsidRPr="00A35FD4" w:rsidR="00A35FD4" w:rsidP="00A35FD4" w:rsidRDefault="00A35FD4" w14:paraId="4101652C" wp14:textId="77777777">
      <w:pPr>
        <w:spacing w:after="0" w:line="240" w:lineRule="auto"/>
        <w:rPr>
          <w:rFonts w:ascii="Arial" w:hAnsi="Arial" w:eastAsia="Times New Roman" w:cs="Arial"/>
          <w:b/>
          <w:sz w:val="20"/>
          <w:szCs w:val="20"/>
          <w:lang w:eastAsia="ar-SA"/>
        </w:rPr>
      </w:pPr>
    </w:p>
    <w:p xmlns:wp14="http://schemas.microsoft.com/office/word/2010/wordml" w:rsidRPr="00A35FD4" w:rsidR="00A35FD4" w:rsidP="00A35FD4" w:rsidRDefault="00A35FD4" w14:paraId="4B99056E" wp14:textId="77777777">
      <w:pPr>
        <w:suppressAutoHyphens/>
        <w:spacing w:after="0" w:line="240" w:lineRule="auto"/>
        <w:rPr>
          <w:rFonts w:ascii="Arial" w:hAnsi="Arial" w:eastAsia="Times New Roman" w:cs="Arial"/>
          <w:b/>
          <w:sz w:val="20"/>
          <w:szCs w:val="20"/>
          <w:lang w:eastAsia="ar-SA"/>
        </w:rPr>
      </w:pPr>
    </w:p>
    <w:p xmlns:wp14="http://schemas.microsoft.com/office/word/2010/wordml" w:rsidR="00A35FD4" w:rsidP="00A35FD4" w:rsidRDefault="00A35FD4" w14:paraId="0DA7175F" wp14:textId="77777777">
      <w:pPr>
        <w:tabs>
          <w:tab w:val="left" w:pos="289"/>
        </w:tabs>
        <w:suppressAutoHyphens/>
        <w:autoSpaceDE w:val="0"/>
        <w:spacing w:after="0" w:line="240" w:lineRule="auto"/>
        <w:jc w:val="both"/>
        <w:rPr>
          <w:rFonts w:ascii="Arial" w:hAnsi="Arial" w:eastAsia="Times New Roman" w:cs="Arial"/>
          <w:b/>
          <w:sz w:val="20"/>
          <w:szCs w:val="20"/>
          <w:lang w:eastAsia="ar-SA"/>
        </w:rPr>
      </w:pPr>
      <w:r w:rsidRPr="00A35FD4">
        <w:rPr>
          <w:rFonts w:ascii="Arial" w:hAnsi="Arial" w:eastAsia="Times New Roman" w:cs="Arial"/>
          <w:b/>
          <w:sz w:val="20"/>
          <w:szCs w:val="20"/>
          <w:lang w:eastAsia="ar-SA"/>
        </w:rPr>
        <w:t>Illness &amp; Medical Conditions</w:t>
      </w:r>
    </w:p>
    <w:p xmlns:wp14="http://schemas.microsoft.com/office/word/2010/wordml" w:rsidRPr="00A35FD4" w:rsidR="00A35FD4" w:rsidP="00A35FD4" w:rsidRDefault="00A35FD4" w14:paraId="1299C43A" wp14:textId="77777777">
      <w:pPr>
        <w:tabs>
          <w:tab w:val="left" w:pos="289"/>
        </w:tabs>
        <w:suppressAutoHyphens/>
        <w:autoSpaceDE w:val="0"/>
        <w:spacing w:after="0" w:line="240" w:lineRule="auto"/>
        <w:jc w:val="both"/>
        <w:rPr>
          <w:rFonts w:ascii="Arial" w:hAnsi="Arial" w:eastAsia="Times New Roman" w:cs="Arial"/>
          <w:b/>
          <w:sz w:val="20"/>
          <w:szCs w:val="20"/>
          <w:lang w:eastAsia="ar-SA"/>
        </w:rPr>
      </w:pPr>
    </w:p>
    <w:p xmlns:wp14="http://schemas.microsoft.com/office/word/2010/wordml" w:rsidR="00A35FD4" w:rsidP="00A35FD4" w:rsidRDefault="00A35FD4" w14:paraId="2D46D219" wp14:textId="5B990914">
      <w:pPr>
        <w:tabs>
          <w:tab w:val="left" w:pos="289"/>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Like all educational bodies, the pre-school is subject to statutory guidance on including and excluding children with</w:t>
      </w:r>
      <w:r w:rsidRPr="4BBE0197" w:rsidR="3FD94715">
        <w:rPr>
          <w:rFonts w:ascii="Arial" w:hAnsi="Arial" w:eastAsia="Times New Roman" w:cs="Arial"/>
          <w:sz w:val="20"/>
          <w:szCs w:val="20"/>
          <w:lang w:eastAsia="ar-SA"/>
        </w:rPr>
        <w:t xml:space="preserve"> certain</w:t>
      </w:r>
      <w:r w:rsidRPr="4BBE0197" w:rsidR="00A35FD4">
        <w:rPr>
          <w:rFonts w:ascii="Arial" w:hAnsi="Arial" w:eastAsia="Times New Roman" w:cs="Arial"/>
          <w:sz w:val="20"/>
          <w:szCs w:val="20"/>
          <w:lang w:eastAsia="ar-SA"/>
        </w:rPr>
        <w:t xml:space="preserve"> </w:t>
      </w:r>
      <w:r w:rsidRPr="4BBE0197" w:rsidR="30054C1F">
        <w:rPr>
          <w:rFonts w:ascii="Arial" w:hAnsi="Arial" w:eastAsia="Times New Roman" w:cs="Arial"/>
          <w:sz w:val="20"/>
          <w:szCs w:val="20"/>
          <w:lang w:eastAsia="ar-SA"/>
        </w:rPr>
        <w:t>illnesses</w:t>
      </w:r>
      <w:r w:rsidRPr="4BBE0197" w:rsidR="00A35FD4">
        <w:rPr>
          <w:rFonts w:ascii="Arial" w:hAnsi="Arial" w:eastAsia="Times New Roman" w:cs="Arial"/>
          <w:sz w:val="20"/>
          <w:szCs w:val="20"/>
          <w:lang w:eastAsia="ar-SA"/>
        </w:rPr>
        <w:t xml:space="preserve"> and long-term medical conditions, and on administering medicines. Each case will be reviewed individually. </w:t>
      </w:r>
    </w:p>
    <w:p xmlns:wp14="http://schemas.microsoft.com/office/word/2010/wordml" w:rsidRPr="00A35FD4" w:rsidR="00A35FD4" w:rsidP="00A35FD4" w:rsidRDefault="00A35FD4" w14:paraId="4DDBEF00" wp14:textId="77777777">
      <w:pPr>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00A35FD4" w:rsidP="00A35FD4" w:rsidRDefault="00A35FD4" w14:paraId="2FCCE123" wp14:textId="77777777">
      <w:pPr>
        <w:pStyle w:val="ListParagraph"/>
        <w:numPr>
          <w:ilvl w:val="0"/>
          <w:numId w:val="2"/>
        </w:numPr>
        <w:tabs>
          <w:tab w:val="left" w:pos="289"/>
        </w:tabs>
        <w:suppressAutoHyphens/>
        <w:autoSpaceDE w:val="0"/>
        <w:spacing w:after="0" w:line="240" w:lineRule="auto"/>
        <w:jc w:val="both"/>
        <w:rPr>
          <w:rFonts w:ascii="Arial" w:hAnsi="Arial" w:eastAsia="Times New Roman" w:cs="Arial"/>
          <w:sz w:val="20"/>
          <w:szCs w:val="20"/>
          <w:lang w:eastAsia="ar-SA"/>
        </w:rPr>
      </w:pPr>
      <w:r w:rsidRPr="00891E7C">
        <w:rPr>
          <w:rFonts w:ascii="Arial" w:hAnsi="Arial" w:eastAsia="Times New Roman" w:cs="Arial"/>
          <w:b/>
          <w:sz w:val="20"/>
          <w:szCs w:val="20"/>
          <w:lang w:eastAsia="ar-SA"/>
        </w:rPr>
        <w:t>Illness</w:t>
      </w:r>
      <w:r w:rsidRPr="00891E7C">
        <w:rPr>
          <w:rFonts w:ascii="Arial" w:hAnsi="Arial" w:eastAsia="Times New Roman" w:cs="Arial"/>
          <w:sz w:val="20"/>
          <w:szCs w:val="20"/>
          <w:lang w:eastAsia="ar-SA"/>
        </w:rPr>
        <w:t xml:space="preserve">. Children should be kept home if they are acutely unwell. Parents/carers should phone the pre-school (01837 811264) at their earliest convenience, so staff know the child won’t attend a session. </w:t>
      </w:r>
    </w:p>
    <w:p xmlns:wp14="http://schemas.microsoft.com/office/word/2010/wordml" w:rsidRPr="00891E7C" w:rsidR="00891E7C" w:rsidP="00891E7C" w:rsidRDefault="00891E7C" w14:paraId="3461D779" wp14:textId="77777777">
      <w:pPr>
        <w:pStyle w:val="ListParagraph"/>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0D313752" wp14:textId="04E84B40">
      <w:pPr>
        <w:pStyle w:val="ListParagraph"/>
        <w:numPr>
          <w:ilvl w:val="0"/>
          <w:numId w:val="2"/>
        </w:numPr>
        <w:tabs>
          <w:tab w:val="left" w:pos="289"/>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b w:val="1"/>
          <w:bCs w:val="1"/>
          <w:sz w:val="20"/>
          <w:szCs w:val="20"/>
          <w:lang w:eastAsia="ar-SA"/>
        </w:rPr>
        <w:t>Excludable Illness</w:t>
      </w:r>
      <w:r w:rsidRPr="4BBE0197" w:rsidR="00A35FD4">
        <w:rPr>
          <w:rFonts w:ascii="Arial" w:hAnsi="Arial" w:eastAsia="Times New Roman" w:cs="Arial"/>
          <w:sz w:val="20"/>
          <w:szCs w:val="20"/>
          <w:lang w:eastAsia="ar-SA"/>
        </w:rPr>
        <w:t xml:space="preserve">. Parents/carers should keep their children at home if they have </w:t>
      </w:r>
      <w:r w:rsidRPr="4BBE0197" w:rsidR="00A35FD4">
        <w:rPr>
          <w:rFonts w:ascii="Arial" w:hAnsi="Arial" w:eastAsia="Times New Roman" w:cs="Arial"/>
          <w:sz w:val="20"/>
          <w:szCs w:val="20"/>
          <w:lang w:eastAsia="ar-SA"/>
        </w:rPr>
        <w:t xml:space="preserve">particular </w:t>
      </w:r>
      <w:r w:rsidRPr="4BBE0197" w:rsidR="25AC3C62">
        <w:rPr>
          <w:rFonts w:ascii="Arial" w:hAnsi="Arial" w:eastAsia="Times New Roman" w:cs="Arial"/>
          <w:sz w:val="20"/>
          <w:szCs w:val="20"/>
          <w:lang w:eastAsia="ar-SA"/>
        </w:rPr>
        <w:t>illnesses</w:t>
      </w:r>
      <w:r w:rsidRPr="4BBE0197" w:rsidR="25AC3C62">
        <w:rPr>
          <w:rFonts w:ascii="Arial" w:hAnsi="Arial" w:eastAsia="Times New Roman" w:cs="Arial"/>
          <w:sz w:val="20"/>
          <w:szCs w:val="20"/>
          <w:lang w:eastAsia="ar-SA"/>
        </w:rPr>
        <w:t xml:space="preserve"> and</w:t>
      </w:r>
      <w:r w:rsidRPr="4BBE0197" w:rsidR="00A35FD4">
        <w:rPr>
          <w:rFonts w:ascii="Arial" w:hAnsi="Arial" w:eastAsia="Times New Roman" w:cs="Arial"/>
          <w:sz w:val="20"/>
          <w:szCs w:val="20"/>
          <w:lang w:eastAsia="ar-SA"/>
        </w:rPr>
        <w:t xml:space="preserve"> tell the pre-school so that other parents can be alerted (no names will be used). </w:t>
      </w:r>
      <w:r w:rsidRPr="4BBE0197" w:rsidR="00891E7C">
        <w:rPr>
          <w:rFonts w:ascii="Arial" w:hAnsi="Arial" w:eastAsia="Times New Roman" w:cs="Arial"/>
          <w:sz w:val="20"/>
          <w:szCs w:val="20"/>
          <w:lang w:eastAsia="ar-SA"/>
        </w:rPr>
        <w:t>Public Health England</w:t>
      </w:r>
      <w:r w:rsidRPr="4BBE0197" w:rsidR="00A35FD4">
        <w:rPr>
          <w:rFonts w:ascii="Arial" w:hAnsi="Arial" w:eastAsia="Times New Roman" w:cs="Arial"/>
          <w:sz w:val="20"/>
          <w:szCs w:val="20"/>
          <w:lang w:eastAsia="ar-SA"/>
        </w:rPr>
        <w:t xml:space="preserve"> </w:t>
      </w:r>
      <w:r w:rsidRPr="4BBE0197" w:rsidR="64AD74C9">
        <w:rPr>
          <w:rFonts w:ascii="Arial" w:hAnsi="Arial" w:eastAsia="Times New Roman" w:cs="Arial"/>
          <w:b w:val="1"/>
          <w:bCs w:val="1"/>
          <w:sz w:val="20"/>
          <w:szCs w:val="20"/>
          <w:lang w:eastAsia="ar-SA"/>
        </w:rPr>
        <w:t>“</w:t>
      </w:r>
      <w:r w:rsidRPr="4BBE0197" w:rsidR="39F3401F">
        <w:rPr>
          <w:rFonts w:ascii="Arial" w:hAnsi="Arial" w:eastAsia="Arial" w:cs="Arial"/>
          <w:b w:val="1"/>
          <w:bCs w:val="1"/>
          <w:i w:val="0"/>
          <w:iCs w:val="0"/>
          <w:caps w:val="0"/>
          <w:smallCaps w:val="0"/>
          <w:noProof w:val="0"/>
          <w:color w:val="0B0C0C"/>
          <w:sz w:val="20"/>
          <w:szCs w:val="20"/>
          <w:lang w:val="en-GB"/>
        </w:rPr>
        <w:t>Health protection in children and young people settings, including education</w:t>
      </w:r>
      <w:r w:rsidRPr="4BBE0197" w:rsidR="5DB31611">
        <w:rPr>
          <w:rFonts w:ascii="Arial" w:hAnsi="Arial" w:eastAsia="Arial" w:cs="Arial"/>
          <w:b w:val="1"/>
          <w:bCs w:val="1"/>
          <w:i w:val="0"/>
          <w:iCs w:val="0"/>
          <w:caps w:val="0"/>
          <w:smallCaps w:val="0"/>
          <w:noProof w:val="0"/>
          <w:color w:val="0B0C0C"/>
          <w:sz w:val="20"/>
          <w:szCs w:val="20"/>
          <w:lang w:val="en-GB"/>
        </w:rPr>
        <w:t>”</w:t>
      </w:r>
      <w:r w:rsidRPr="4BBE0197" w:rsidR="39F3401F">
        <w:rPr>
          <w:rFonts w:ascii="Arial" w:hAnsi="Arial" w:eastAsia="" w:cs="Arial" w:eastAsiaTheme="minorEastAsia"/>
          <w:i w:val="1"/>
          <w:iCs w:val="1"/>
          <w:sz w:val="20"/>
          <w:szCs w:val="20"/>
          <w:lang w:val="en-US"/>
        </w:rPr>
        <w:t xml:space="preserve"> </w:t>
      </w:r>
      <w:hyperlink r:id="Rea0af6347d7d4fac">
        <w:r w:rsidRPr="4BBE0197" w:rsidR="3683A91A">
          <w:rPr>
            <w:rStyle w:val="Hyperlink"/>
            <w:rFonts w:ascii="Arial" w:hAnsi="Arial" w:eastAsia="" w:cs="Arial" w:eastAsiaTheme="minorEastAsia"/>
            <w:i w:val="1"/>
            <w:iCs w:val="1"/>
            <w:sz w:val="20"/>
            <w:szCs w:val="20"/>
            <w:lang w:val="en-US"/>
          </w:rPr>
          <w:t>www.gov.uk</w:t>
        </w:r>
      </w:hyperlink>
      <w:r w:rsidRPr="4BBE0197" w:rsidR="3683A91A">
        <w:rPr>
          <w:rFonts w:ascii="Arial" w:hAnsi="Arial" w:eastAsia="" w:cs="Arial" w:eastAsiaTheme="minorEastAsia"/>
          <w:i w:val="1"/>
          <w:iCs w:val="1"/>
          <w:sz w:val="20"/>
          <w:szCs w:val="20"/>
          <w:lang w:val="en-US"/>
        </w:rPr>
        <w:t xml:space="preserve"> </w:t>
      </w:r>
      <w:r w:rsidRPr="4BBE0197" w:rsidR="00A35FD4">
        <w:rPr>
          <w:rFonts w:ascii="Arial" w:hAnsi="Arial" w:eastAsia="Times New Roman" w:cs="Arial"/>
          <w:sz w:val="20"/>
          <w:szCs w:val="20"/>
          <w:lang w:eastAsia="ar-SA"/>
        </w:rPr>
        <w:t xml:space="preserve">will be followed on all decisions about exclusion. It presently </w:t>
      </w:r>
      <w:r w:rsidRPr="4BBE0197" w:rsidR="00A35FD4">
        <w:rPr>
          <w:rFonts w:ascii="Arial" w:hAnsi="Arial" w:eastAsia="Times New Roman" w:cs="Arial"/>
          <w:sz w:val="20"/>
          <w:szCs w:val="20"/>
          <w:lang w:eastAsia="ar-SA"/>
        </w:rPr>
        <w:t>identifies</w:t>
      </w:r>
      <w:r w:rsidRPr="4BBE0197" w:rsidR="00A35FD4">
        <w:rPr>
          <w:rFonts w:ascii="Arial" w:hAnsi="Arial" w:eastAsia="Times New Roman" w:cs="Arial"/>
          <w:sz w:val="20"/>
          <w:szCs w:val="20"/>
          <w:lang w:eastAsia="ar-SA"/>
        </w:rPr>
        <w:t xml:space="preserve"> the following as excludable illnesses, with a minimum period of exclusion:</w:t>
      </w:r>
    </w:p>
    <w:p xmlns:wp14="http://schemas.microsoft.com/office/word/2010/wordml" w:rsidRPr="00A35FD4" w:rsidR="00A35FD4" w:rsidP="00A35FD4" w:rsidRDefault="00A35FD4" w14:paraId="3CF2D8B6" wp14:textId="77777777">
      <w:pPr>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314F8659"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chickenpox</w:t>
      </w:r>
      <w:r w:rsidRPr="00A35FD4">
        <w:rPr>
          <w:rFonts w:ascii="Arial" w:hAnsi="Arial" w:eastAsia="Times New Roman" w:cs="Arial"/>
          <w:sz w:val="20"/>
          <w:szCs w:val="20"/>
          <w:lang w:eastAsia="ar-SA"/>
        </w:rPr>
        <w:t>: five days from onset of rash</w:t>
      </w:r>
    </w:p>
    <w:p xmlns:wp14="http://schemas.microsoft.com/office/word/2010/wordml" w:rsidRPr="00A35FD4" w:rsidR="00A35FD4" w:rsidP="00A35FD4" w:rsidRDefault="00A35FD4" w14:paraId="37BC5E6F"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diarrhoea &amp; vomiting</w:t>
      </w:r>
      <w:r w:rsidRPr="00A35FD4">
        <w:rPr>
          <w:rFonts w:ascii="Arial" w:hAnsi="Arial" w:eastAsia="Times New Roman" w:cs="Arial"/>
          <w:sz w:val="20"/>
          <w:szCs w:val="20"/>
          <w:lang w:eastAsia="ar-SA"/>
        </w:rPr>
        <w:t xml:space="preserve"> (various causes): 48 hours</w:t>
      </w:r>
    </w:p>
    <w:p xmlns:wp14="http://schemas.microsoft.com/office/word/2010/wordml" w:rsidRPr="00A35FD4" w:rsidR="00A35FD4" w:rsidP="00A35FD4" w:rsidRDefault="00A35FD4" w14:paraId="623E2EEC"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diphtheria</w:t>
      </w:r>
      <w:r w:rsidRPr="00A35FD4">
        <w:rPr>
          <w:rFonts w:ascii="Arial" w:hAnsi="Arial" w:eastAsia="Times New Roman" w:cs="Arial"/>
          <w:sz w:val="20"/>
          <w:szCs w:val="20"/>
          <w:lang w:eastAsia="ar-SA"/>
        </w:rPr>
        <w:t>: until advised otherwise</w:t>
      </w:r>
    </w:p>
    <w:p xmlns:wp14="http://schemas.microsoft.com/office/word/2010/wordml" w:rsidRPr="00A35FD4" w:rsidR="00A35FD4" w:rsidP="00A35FD4" w:rsidRDefault="00A35FD4" w14:paraId="25E8E7BB"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glandular fever</w:t>
      </w:r>
      <w:r w:rsidRPr="00A35FD4">
        <w:rPr>
          <w:rFonts w:ascii="Arial" w:hAnsi="Arial" w:eastAsia="Times New Roman" w:cs="Arial"/>
          <w:sz w:val="20"/>
          <w:szCs w:val="20"/>
          <w:lang w:eastAsia="ar-SA"/>
        </w:rPr>
        <w:t>: until clinically well</w:t>
      </w:r>
    </w:p>
    <w:p xmlns:wp14="http://schemas.microsoft.com/office/word/2010/wordml" w:rsidRPr="00A35FD4" w:rsidR="00A35FD4" w:rsidP="00A35FD4" w:rsidRDefault="00A35FD4" w14:paraId="1A5F54DC"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hand, foot &amp; mouth disease</w:t>
      </w:r>
      <w:r w:rsidRPr="00A35FD4">
        <w:rPr>
          <w:rFonts w:ascii="Arial" w:hAnsi="Arial" w:eastAsia="Times New Roman" w:cs="Arial"/>
          <w:sz w:val="20"/>
          <w:szCs w:val="20"/>
          <w:lang w:eastAsia="ar-SA"/>
        </w:rPr>
        <w:t>: until clinically well</w:t>
      </w:r>
    </w:p>
    <w:p xmlns:wp14="http://schemas.microsoft.com/office/word/2010/wordml" w:rsidRPr="00A35FD4" w:rsidR="00A35FD4" w:rsidP="00A35FD4" w:rsidRDefault="00A35FD4" w14:paraId="1ACE0220"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hepatitis</w:t>
      </w:r>
      <w:r w:rsidRPr="00A35FD4">
        <w:rPr>
          <w:rFonts w:ascii="Arial" w:hAnsi="Arial" w:eastAsia="Times New Roman" w:cs="Arial"/>
          <w:sz w:val="20"/>
          <w:szCs w:val="20"/>
          <w:lang w:eastAsia="ar-SA"/>
        </w:rPr>
        <w:t xml:space="preserve"> </w:t>
      </w:r>
      <w:r w:rsidRPr="00A35FD4">
        <w:rPr>
          <w:rFonts w:ascii="Arial" w:hAnsi="Arial" w:eastAsia="Times New Roman" w:cs="Arial"/>
          <w:b/>
          <w:i/>
          <w:sz w:val="20"/>
          <w:szCs w:val="20"/>
          <w:lang w:eastAsia="ar-SA"/>
        </w:rPr>
        <w:t>A</w:t>
      </w:r>
      <w:r w:rsidRPr="00A35FD4">
        <w:rPr>
          <w:rFonts w:ascii="Arial" w:hAnsi="Arial" w:eastAsia="Times New Roman" w:cs="Arial"/>
          <w:sz w:val="20"/>
          <w:szCs w:val="20"/>
          <w:lang w:eastAsia="ar-SA"/>
        </w:rPr>
        <w:t>: seven days after the onset of jaundice or other symptoms</w:t>
      </w:r>
    </w:p>
    <w:p xmlns:wp14="http://schemas.microsoft.com/office/word/2010/wordml" w:rsidRPr="00A35FD4" w:rsidR="00A35FD4" w:rsidP="00A35FD4" w:rsidRDefault="00A35FD4" w14:paraId="41870673"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hepatitis B</w:t>
      </w:r>
      <w:r w:rsidRPr="00A35FD4">
        <w:rPr>
          <w:rFonts w:ascii="Arial" w:hAnsi="Arial" w:eastAsia="Times New Roman" w:cs="Arial"/>
          <w:sz w:val="20"/>
          <w:szCs w:val="20"/>
          <w:lang w:eastAsia="ar-SA"/>
        </w:rPr>
        <w:t>: until clinically well</w:t>
      </w:r>
    </w:p>
    <w:p xmlns:wp14="http://schemas.microsoft.com/office/word/2010/wordml" w:rsidRPr="00A35FD4" w:rsidR="00A35FD4" w:rsidP="00A35FD4" w:rsidRDefault="00A35FD4" w14:paraId="7B253581"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impetigo</w:t>
      </w:r>
      <w:r w:rsidRPr="00A35FD4">
        <w:rPr>
          <w:rFonts w:ascii="Arial" w:hAnsi="Arial" w:eastAsia="Times New Roman" w:cs="Arial"/>
          <w:sz w:val="20"/>
          <w:szCs w:val="20"/>
          <w:lang w:eastAsia="ar-SA"/>
        </w:rPr>
        <w:t>: until lesions are crusted or healed, or 48 hours after start of antibiotics</w:t>
      </w:r>
    </w:p>
    <w:p xmlns:wp14="http://schemas.microsoft.com/office/word/2010/wordml" w:rsidRPr="00A35FD4" w:rsidR="00A35FD4" w:rsidP="00A35FD4" w:rsidRDefault="00A35FD4" w14:paraId="2214E86C"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influenza</w:t>
      </w:r>
      <w:r w:rsidRPr="00A35FD4">
        <w:rPr>
          <w:rFonts w:ascii="Arial" w:hAnsi="Arial" w:eastAsia="Times New Roman" w:cs="Arial"/>
          <w:sz w:val="20"/>
          <w:szCs w:val="20"/>
          <w:lang w:eastAsia="ar-SA"/>
        </w:rPr>
        <w:t>: until clinically well</w:t>
      </w:r>
    </w:p>
    <w:p xmlns:wp14="http://schemas.microsoft.com/office/word/2010/wordml" w:rsidRPr="00A35FD4" w:rsidR="00A35FD4" w:rsidP="00A35FD4" w:rsidRDefault="00A35FD4" w14:paraId="5C965139"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measles</w:t>
      </w:r>
      <w:r w:rsidRPr="00A35FD4">
        <w:rPr>
          <w:rFonts w:ascii="Arial" w:hAnsi="Arial" w:eastAsia="Times New Roman" w:cs="Arial"/>
          <w:sz w:val="20"/>
          <w:szCs w:val="20"/>
          <w:lang w:eastAsia="ar-SA"/>
        </w:rPr>
        <w:t>: four days from onset of rash</w:t>
      </w:r>
    </w:p>
    <w:p xmlns:wp14="http://schemas.microsoft.com/office/word/2010/wordml" w:rsidRPr="00A35FD4" w:rsidR="00A35FD4" w:rsidP="00A35FD4" w:rsidRDefault="00A35FD4" w14:paraId="21A8B2B5"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meningitis</w:t>
      </w:r>
      <w:r w:rsidRPr="00A35FD4">
        <w:rPr>
          <w:rFonts w:ascii="Arial" w:hAnsi="Arial" w:eastAsia="Times New Roman" w:cs="Arial"/>
          <w:sz w:val="20"/>
          <w:szCs w:val="20"/>
          <w:lang w:eastAsia="ar-SA"/>
        </w:rPr>
        <w:t xml:space="preserve"> (meningococcal and other bacterial): until clinically well</w:t>
      </w:r>
    </w:p>
    <w:p xmlns:wp14="http://schemas.microsoft.com/office/word/2010/wordml" w:rsidRPr="00A35FD4" w:rsidR="00A35FD4" w:rsidP="00A35FD4" w:rsidRDefault="00A35FD4" w14:paraId="16C5133A"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mumps</w:t>
      </w:r>
      <w:r w:rsidRPr="00A35FD4">
        <w:rPr>
          <w:rFonts w:ascii="Arial" w:hAnsi="Arial" w:eastAsia="Times New Roman" w:cs="Arial"/>
          <w:sz w:val="20"/>
          <w:szCs w:val="20"/>
          <w:lang w:eastAsia="ar-SA"/>
        </w:rPr>
        <w:t>: five days from the onset of swollen glands</w:t>
      </w:r>
    </w:p>
    <w:p xmlns:wp14="http://schemas.microsoft.com/office/word/2010/wordml" w:rsidRPr="00A35FD4" w:rsidR="00A35FD4" w:rsidP="00A35FD4" w:rsidRDefault="00A35FD4" w14:paraId="6A77BCE8"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ringworm</w:t>
      </w:r>
      <w:r w:rsidRPr="00A35FD4">
        <w:rPr>
          <w:rFonts w:ascii="Arial" w:hAnsi="Arial" w:eastAsia="Times New Roman" w:cs="Arial"/>
          <w:sz w:val="20"/>
          <w:szCs w:val="20"/>
          <w:lang w:eastAsia="ar-SA"/>
        </w:rPr>
        <w:t>: until start of treatment</w:t>
      </w:r>
    </w:p>
    <w:p xmlns:wp14="http://schemas.microsoft.com/office/word/2010/wordml" w:rsidRPr="00A35FD4" w:rsidR="00A35FD4" w:rsidP="00A35FD4" w:rsidRDefault="00A35FD4" w14:paraId="55CCEDD1"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 xml:space="preserve">rubella </w:t>
      </w:r>
      <w:r w:rsidRPr="00A35FD4">
        <w:rPr>
          <w:rFonts w:ascii="Arial" w:hAnsi="Arial" w:eastAsia="Times New Roman" w:cs="Arial"/>
          <w:sz w:val="20"/>
          <w:szCs w:val="20"/>
          <w:lang w:eastAsia="ar-SA"/>
        </w:rPr>
        <w:t>(German Measles): six days from onset of rash</w:t>
      </w:r>
    </w:p>
    <w:p xmlns:wp14="http://schemas.microsoft.com/office/word/2010/wordml" w:rsidRPr="00A35FD4" w:rsidR="00A35FD4" w:rsidP="00A35FD4" w:rsidRDefault="00A35FD4" w14:paraId="74D8BBF2"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scabies</w:t>
      </w:r>
      <w:r w:rsidRPr="00A35FD4">
        <w:rPr>
          <w:rFonts w:ascii="Arial" w:hAnsi="Arial" w:eastAsia="Times New Roman" w:cs="Arial"/>
          <w:sz w:val="20"/>
          <w:szCs w:val="20"/>
          <w:lang w:eastAsia="ar-SA"/>
        </w:rPr>
        <w:t>: until first treatment</w:t>
      </w:r>
    </w:p>
    <w:p xmlns:wp14="http://schemas.microsoft.com/office/word/2010/wordml" w:rsidRPr="00A35FD4" w:rsidR="00A35FD4" w:rsidP="00A35FD4" w:rsidRDefault="00A35FD4" w14:paraId="78A4DF78"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scarlet</w:t>
      </w:r>
      <w:r w:rsidRPr="00A35FD4">
        <w:rPr>
          <w:rFonts w:ascii="Arial" w:hAnsi="Arial" w:eastAsia="Times New Roman" w:cs="Arial"/>
          <w:sz w:val="20"/>
          <w:szCs w:val="20"/>
          <w:lang w:eastAsia="ar-SA"/>
        </w:rPr>
        <w:t xml:space="preserve"> </w:t>
      </w:r>
      <w:r w:rsidRPr="00A35FD4">
        <w:rPr>
          <w:rFonts w:ascii="Arial" w:hAnsi="Arial" w:eastAsia="Times New Roman" w:cs="Arial"/>
          <w:b/>
          <w:i/>
          <w:sz w:val="20"/>
          <w:szCs w:val="20"/>
          <w:lang w:eastAsia="ar-SA"/>
        </w:rPr>
        <w:t>fever</w:t>
      </w:r>
      <w:r w:rsidRPr="00A35FD4">
        <w:rPr>
          <w:rFonts w:ascii="Arial" w:hAnsi="Arial" w:eastAsia="Times New Roman" w:cs="Arial"/>
          <w:sz w:val="20"/>
          <w:szCs w:val="20"/>
          <w:lang w:eastAsia="ar-SA"/>
        </w:rPr>
        <w:t>: 24 hours after starting antibiotics</w:t>
      </w:r>
    </w:p>
    <w:p xmlns:wp14="http://schemas.microsoft.com/office/word/2010/wordml" w:rsidRPr="00A35FD4" w:rsidR="00A35FD4" w:rsidP="00A35FD4" w:rsidRDefault="00A35FD4" w14:paraId="7B8CB997"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shingles</w:t>
      </w:r>
      <w:r w:rsidRPr="00A35FD4">
        <w:rPr>
          <w:rFonts w:ascii="Arial" w:hAnsi="Arial" w:eastAsia="Times New Roman" w:cs="Arial"/>
          <w:sz w:val="20"/>
          <w:szCs w:val="20"/>
          <w:lang w:eastAsia="ar-SA"/>
        </w:rPr>
        <w:t>: if rash is weeping (can cause chickenpox in those not immune)</w:t>
      </w:r>
    </w:p>
    <w:p xmlns:wp14="http://schemas.microsoft.com/office/word/2010/wordml" w:rsidRPr="00A35FD4" w:rsidR="00A35FD4" w:rsidP="00A35FD4" w:rsidRDefault="00A35FD4" w14:paraId="3B357ECE"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slapped cheek (fifth disease)</w:t>
      </w:r>
      <w:r w:rsidRPr="00A35FD4">
        <w:rPr>
          <w:rFonts w:ascii="Arial" w:hAnsi="Arial" w:eastAsia="Times New Roman" w:cs="Arial"/>
          <w:sz w:val="20"/>
          <w:szCs w:val="20"/>
          <w:lang w:eastAsia="ar-SA"/>
        </w:rPr>
        <w:t>: until clinically well (rash doesn’t indicate infectiousness)</w:t>
      </w:r>
    </w:p>
    <w:p xmlns:wp14="http://schemas.microsoft.com/office/word/2010/wordml" w:rsidRPr="00A35FD4" w:rsidR="00A35FD4" w:rsidP="00A35FD4" w:rsidRDefault="00A35FD4" w14:paraId="7EF8124E"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threadworms</w:t>
      </w:r>
      <w:r w:rsidRPr="00A35FD4">
        <w:rPr>
          <w:rFonts w:ascii="Arial" w:hAnsi="Arial" w:eastAsia="Times New Roman" w:cs="Arial"/>
          <w:sz w:val="20"/>
          <w:szCs w:val="20"/>
          <w:lang w:eastAsia="ar-SA"/>
        </w:rPr>
        <w:t>: after treatment</w:t>
      </w:r>
    </w:p>
    <w:p xmlns:wp14="http://schemas.microsoft.com/office/word/2010/wordml" w:rsidRPr="00A35FD4" w:rsidR="00A35FD4" w:rsidP="00A35FD4" w:rsidRDefault="00A35FD4" w14:paraId="5C3D7392"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b/>
          <w:i/>
          <w:sz w:val="20"/>
          <w:szCs w:val="20"/>
          <w:lang w:eastAsia="ar-SA"/>
        </w:rPr>
      </w:pPr>
      <w:r w:rsidRPr="00A35FD4">
        <w:rPr>
          <w:rFonts w:ascii="Arial" w:hAnsi="Arial" w:eastAsia="Times New Roman" w:cs="Arial"/>
          <w:b/>
          <w:i/>
          <w:sz w:val="20"/>
          <w:szCs w:val="20"/>
          <w:lang w:eastAsia="ar-SA"/>
        </w:rPr>
        <w:t>tuberculosis</w:t>
      </w:r>
      <w:r w:rsidRPr="00A35FD4">
        <w:rPr>
          <w:rFonts w:ascii="Arial" w:hAnsi="Arial" w:eastAsia="Times New Roman" w:cs="Arial"/>
          <w:sz w:val="20"/>
          <w:szCs w:val="20"/>
          <w:lang w:eastAsia="ar-SA"/>
        </w:rPr>
        <w:t>: two weeks after start of treatment</w:t>
      </w:r>
    </w:p>
    <w:p xmlns:wp14="http://schemas.microsoft.com/office/word/2010/wordml" w:rsidRPr="00A35FD4" w:rsidR="00A35FD4" w:rsidP="00A35FD4" w:rsidRDefault="00A35FD4" w14:paraId="4AD6A753"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typhoid</w:t>
      </w:r>
      <w:r w:rsidRPr="00A35FD4">
        <w:rPr>
          <w:rFonts w:ascii="Arial" w:hAnsi="Arial" w:eastAsia="Times New Roman" w:cs="Arial"/>
          <w:sz w:val="20"/>
          <w:szCs w:val="20"/>
          <w:lang w:eastAsia="ar-SA"/>
        </w:rPr>
        <w:t>: until advised otherwise</w:t>
      </w:r>
    </w:p>
    <w:p xmlns:wp14="http://schemas.microsoft.com/office/word/2010/wordml" w:rsidR="00A35FD4" w:rsidP="00A35FD4" w:rsidRDefault="00A35FD4" w14:paraId="055F833A" wp14:textId="77777777">
      <w:pPr>
        <w:pStyle w:val="ListParagraph"/>
        <w:numPr>
          <w:ilvl w:val="0"/>
          <w:numId w:val="3"/>
        </w:num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whooping</w:t>
      </w:r>
      <w:r w:rsidRPr="00A35FD4">
        <w:rPr>
          <w:rFonts w:ascii="Arial" w:hAnsi="Arial" w:eastAsia="Times New Roman" w:cs="Arial"/>
          <w:sz w:val="20"/>
          <w:szCs w:val="20"/>
          <w:lang w:eastAsia="ar-SA"/>
        </w:rPr>
        <w:t xml:space="preserve"> </w:t>
      </w:r>
      <w:r w:rsidRPr="00A35FD4">
        <w:rPr>
          <w:rFonts w:ascii="Arial" w:hAnsi="Arial" w:eastAsia="Times New Roman" w:cs="Arial"/>
          <w:b/>
          <w:i/>
          <w:sz w:val="20"/>
          <w:szCs w:val="20"/>
          <w:lang w:eastAsia="ar-SA"/>
        </w:rPr>
        <w:t>cough</w:t>
      </w:r>
      <w:r w:rsidRPr="00A35FD4">
        <w:rPr>
          <w:rFonts w:ascii="Arial" w:hAnsi="Arial" w:eastAsia="Times New Roman" w:cs="Arial"/>
          <w:sz w:val="20"/>
          <w:szCs w:val="20"/>
          <w:lang w:eastAsia="ar-SA"/>
        </w:rPr>
        <w:t>: five days after start of antibiotic treatment, or 21 days from onset of illn</w:t>
      </w:r>
      <w:r>
        <w:rPr>
          <w:rFonts w:ascii="Arial" w:hAnsi="Arial" w:eastAsia="Times New Roman" w:cs="Arial"/>
          <w:sz w:val="20"/>
          <w:szCs w:val="20"/>
          <w:lang w:eastAsia="ar-SA"/>
        </w:rPr>
        <w:t>e</w:t>
      </w:r>
      <w:r w:rsidRPr="00A35FD4">
        <w:rPr>
          <w:rFonts w:ascii="Arial" w:hAnsi="Arial" w:eastAsia="Times New Roman" w:cs="Arial"/>
          <w:sz w:val="20"/>
          <w:szCs w:val="20"/>
          <w:lang w:eastAsia="ar-SA"/>
        </w:rPr>
        <w:t>ss</w:t>
      </w:r>
      <w:r>
        <w:rPr>
          <w:rFonts w:ascii="Arial" w:hAnsi="Arial" w:eastAsia="Times New Roman" w:cs="Arial"/>
          <w:sz w:val="20"/>
          <w:szCs w:val="20"/>
          <w:lang w:eastAsia="ar-SA"/>
        </w:rPr>
        <w:t>.</w:t>
      </w:r>
    </w:p>
    <w:p xmlns:wp14="http://schemas.microsoft.com/office/word/2010/wordml" w:rsidRPr="00A35FD4" w:rsidR="00A35FD4" w:rsidP="4BBE0197" w:rsidRDefault="00A35FD4" w14:paraId="0FB78278" wp14:textId="77777777">
      <w:pPr>
        <w:pStyle w:val="ListParagraph"/>
        <w:tabs>
          <w:tab w:val="left" w:pos="289"/>
        </w:tabs>
        <w:suppressAutoHyphens/>
        <w:autoSpaceDE w:val="0"/>
        <w:spacing w:after="0" w:line="240" w:lineRule="auto"/>
        <w:ind w:left="1004"/>
        <w:jc w:val="both"/>
        <w:rPr>
          <w:rFonts w:ascii="Arial" w:hAnsi="Arial" w:eastAsia="Times New Roman" w:cs="Arial"/>
          <w:sz w:val="20"/>
          <w:szCs w:val="20"/>
          <w:lang w:eastAsia="ar-SA"/>
        </w:rPr>
      </w:pPr>
    </w:p>
    <w:p xmlns:wp14="http://schemas.microsoft.com/office/word/2010/wordml" w:rsidR="00A35FD4" w:rsidP="4BBE0197" w:rsidRDefault="00A35FD4" w14:paraId="4A41CC1B" wp14:textId="402C5898">
      <w:pPr>
        <w:widowControl w:val="0"/>
        <w:shd w:val="clear" w:color="auto" w:fill="FFFFFF" w:themeFill="background1"/>
        <w:autoSpaceDE w:val="0"/>
        <w:autoSpaceDN w:val="0"/>
        <w:adjustRightInd w:val="0"/>
        <w:spacing w:before="0" w:beforeAutospacing="off" w:after="300" w:afterAutospacing="off" w:line="240" w:lineRule="auto"/>
        <w:jc w:val="left"/>
        <w:rPr>
          <w:rFonts w:ascii="Arial" w:hAnsi="Arial" w:eastAsia="Arial" w:cs="Arial"/>
          <w:i w:val="0"/>
          <w:iCs w:val="0"/>
          <w:sz w:val="20"/>
          <w:szCs w:val="20"/>
          <w:lang w:eastAsia="ar-SA"/>
        </w:rPr>
      </w:pPr>
      <w:r w:rsidRPr="4BBE0197" w:rsidR="3A14D9A8">
        <w:rPr>
          <w:rFonts w:ascii="Arial" w:hAnsi="Arial" w:eastAsia="Times New Roman" w:cs="Arial"/>
          <w:i w:val="1"/>
          <w:iCs w:val="1"/>
          <w:sz w:val="20"/>
          <w:szCs w:val="20"/>
          <w:lang w:eastAsia="ar-SA"/>
        </w:rPr>
        <w:t xml:space="preserve"> </w:t>
      </w:r>
      <w:r w:rsidRPr="4BBE0197" w:rsidR="00A35FD4">
        <w:rPr>
          <w:rFonts w:ascii="Arial" w:hAnsi="Arial" w:eastAsia="Arial" w:cs="Arial"/>
          <w:sz w:val="20"/>
          <w:szCs w:val="20"/>
          <w:lang w:eastAsia="ar-SA"/>
        </w:rPr>
        <w:t>Staff should seek advice from doctors and/or</w:t>
      </w:r>
      <w:r w:rsidRPr="4BBE0197" w:rsidR="352F4300">
        <w:rPr>
          <w:rFonts w:ascii="Arial" w:hAnsi="Arial" w:eastAsia="Arial" w:cs="Arial"/>
          <w:b w:val="0"/>
          <w:bCs w:val="0"/>
          <w:i w:val="0"/>
          <w:iCs w:val="0"/>
          <w:caps w:val="0"/>
          <w:smallCaps w:val="0"/>
          <w:noProof w:val="0"/>
          <w:color w:val="auto"/>
          <w:sz w:val="20"/>
          <w:szCs w:val="20"/>
          <w:lang w:val="en-GB"/>
        </w:rPr>
        <w:t xml:space="preserve"> The UKHSA </w:t>
      </w:r>
      <w:r w:rsidRPr="4BBE0197" w:rsidR="352F4300">
        <w:rPr>
          <w:rFonts w:ascii="Arial" w:hAnsi="Arial" w:eastAsia="Arial" w:cs="Arial"/>
          <w:b w:val="0"/>
          <w:bCs w:val="0"/>
          <w:i w:val="0"/>
          <w:iCs w:val="0"/>
          <w:caps w:val="0"/>
          <w:smallCaps w:val="0"/>
          <w:noProof w:val="0"/>
          <w:color w:val="auto"/>
          <w:sz w:val="20"/>
          <w:szCs w:val="20"/>
          <w:lang w:val="en-GB"/>
        </w:rPr>
        <w:t>South West</w:t>
      </w:r>
      <w:r w:rsidRPr="4BBE0197" w:rsidR="352F4300">
        <w:rPr>
          <w:rFonts w:ascii="Arial" w:hAnsi="Arial" w:eastAsia="Arial" w:cs="Arial"/>
          <w:b w:val="0"/>
          <w:bCs w:val="0"/>
          <w:i w:val="0"/>
          <w:iCs w:val="0"/>
          <w:caps w:val="0"/>
          <w:smallCaps w:val="0"/>
          <w:noProof w:val="0"/>
          <w:color w:val="auto"/>
          <w:sz w:val="20"/>
          <w:szCs w:val="20"/>
          <w:lang w:val="en-GB"/>
        </w:rPr>
        <w:t xml:space="preserve"> Health Protection Team</w:t>
      </w:r>
      <w:r w:rsidRPr="4BBE0197" w:rsidR="3E39298B">
        <w:rPr>
          <w:rFonts w:ascii="Arial" w:hAnsi="Arial" w:eastAsia="Arial" w:cs="Arial"/>
          <w:b w:val="0"/>
          <w:bCs w:val="0"/>
          <w:i w:val="0"/>
          <w:iCs w:val="0"/>
          <w:caps w:val="0"/>
          <w:smallCaps w:val="0"/>
          <w:noProof w:val="0"/>
          <w:color w:val="auto"/>
          <w:sz w:val="24"/>
          <w:szCs w:val="24"/>
          <w:lang w:val="en-GB"/>
        </w:rPr>
        <w:t xml:space="preserve"> </w:t>
      </w:r>
      <w:hyperlink r:id="Rebc147d6b7fc4f24">
        <w:r w:rsidRPr="4BBE0197" w:rsidR="51108F87">
          <w:rPr>
            <w:rStyle w:val="Hyperlink"/>
            <w:rFonts w:ascii="Arial" w:hAnsi="Arial" w:eastAsia="Arial" w:cs="Arial"/>
            <w:b w:val="0"/>
            <w:bCs w:val="0"/>
            <w:i w:val="0"/>
            <w:iCs w:val="0"/>
            <w:caps w:val="0"/>
            <w:smallCaps w:val="0"/>
            <w:strike w:val="0"/>
            <w:dstrike w:val="0"/>
            <w:noProof w:val="0"/>
            <w:color w:val="0B0C0C"/>
            <w:sz w:val="20"/>
            <w:szCs w:val="20"/>
            <w:u w:val="none"/>
            <w:lang w:val="en-GB"/>
          </w:rPr>
          <w:t>swhpt@ukhsa.gov.uk</w:t>
        </w:r>
      </w:hyperlink>
      <w:r w:rsidRPr="4BBE0197" w:rsidR="00C0F672">
        <w:rPr>
          <w:rFonts w:ascii="Arial" w:hAnsi="Arial" w:eastAsia="Arial" w:cs="Arial"/>
          <w:b w:val="0"/>
          <w:bCs w:val="0"/>
          <w:i w:val="0"/>
          <w:iCs w:val="0"/>
          <w:caps w:val="0"/>
          <w:smallCaps w:val="0"/>
          <w:noProof w:val="0"/>
          <w:color w:val="0B0C0C"/>
          <w:sz w:val="20"/>
          <w:szCs w:val="20"/>
          <w:lang w:val="en-GB"/>
        </w:rPr>
        <w:t xml:space="preserve"> </w:t>
      </w:r>
      <w:r w:rsidRPr="4BBE0197" w:rsidR="51108F87">
        <w:rPr>
          <w:rFonts w:ascii="Arial" w:hAnsi="Arial" w:eastAsia="Arial" w:cs="Arial"/>
          <w:b w:val="0"/>
          <w:bCs w:val="0"/>
          <w:i w:val="0"/>
          <w:iCs w:val="0"/>
          <w:caps w:val="0"/>
          <w:smallCaps w:val="0"/>
          <w:noProof w:val="0"/>
          <w:color w:val="0B0C0C"/>
          <w:sz w:val="20"/>
          <w:szCs w:val="20"/>
          <w:lang w:val="en-GB"/>
        </w:rPr>
        <w:t>Telephone: 0300 303 8162 option 1, then option 1</w:t>
      </w:r>
      <w:r w:rsidRPr="4BBE0197" w:rsidR="5F59579A">
        <w:rPr>
          <w:rFonts w:ascii="Arial" w:hAnsi="Arial" w:eastAsia="Arial" w:cs="Arial"/>
          <w:b w:val="0"/>
          <w:bCs w:val="0"/>
          <w:i w:val="0"/>
          <w:iCs w:val="0"/>
          <w:caps w:val="0"/>
          <w:smallCaps w:val="0"/>
          <w:noProof w:val="0"/>
          <w:color w:val="0B0C0C"/>
          <w:sz w:val="20"/>
          <w:szCs w:val="20"/>
          <w:lang w:val="en-GB"/>
        </w:rPr>
        <w:t xml:space="preserve">; </w:t>
      </w:r>
      <w:r w:rsidRPr="4BBE0197" w:rsidR="12DC1C1D">
        <w:rPr>
          <w:rFonts w:ascii="Arial" w:hAnsi="Arial" w:eastAsia="Arial" w:cs="Arial"/>
          <w:b w:val="0"/>
          <w:bCs w:val="0"/>
          <w:i w:val="0"/>
          <w:iCs w:val="0"/>
          <w:caps w:val="0"/>
          <w:smallCaps w:val="0"/>
          <w:noProof w:val="0"/>
          <w:color w:val="auto"/>
          <w:sz w:val="20"/>
          <w:szCs w:val="20"/>
          <w:lang w:val="en-GB"/>
        </w:rPr>
        <w:t>who also run half termly</w:t>
      </w:r>
      <w:r w:rsidRPr="4BBE0197" w:rsidR="3E39298B">
        <w:rPr>
          <w:rFonts w:ascii="Arial" w:hAnsi="Arial" w:eastAsia="Arial" w:cs="Arial"/>
          <w:b w:val="0"/>
          <w:bCs w:val="0"/>
          <w:i w:val="0"/>
          <w:iCs w:val="0"/>
          <w:caps w:val="0"/>
          <w:smallCaps w:val="0"/>
          <w:noProof w:val="0"/>
          <w:color w:val="auto"/>
          <w:sz w:val="20"/>
          <w:szCs w:val="20"/>
          <w:lang w:val="en-GB"/>
        </w:rPr>
        <w:t xml:space="preserve"> webinars to give participants the opportunity to learn about childhood infections and diseases in early years and educational settings.</w:t>
      </w:r>
      <w:r w:rsidRPr="4BBE0197" w:rsidR="7FF98054">
        <w:rPr>
          <w:rFonts w:ascii="Arial" w:hAnsi="Arial" w:eastAsia="Arial" w:cs="Arial"/>
          <w:b w:val="0"/>
          <w:bCs w:val="0"/>
          <w:i w:val="0"/>
          <w:iCs w:val="0"/>
          <w:caps w:val="0"/>
          <w:smallCaps w:val="0"/>
          <w:noProof w:val="0"/>
          <w:color w:val="auto"/>
          <w:sz w:val="20"/>
          <w:szCs w:val="20"/>
          <w:lang w:val="en-GB"/>
        </w:rPr>
        <w:t xml:space="preserve"> </w:t>
      </w:r>
      <w:r w:rsidRPr="4BBE0197" w:rsidR="3E39298B">
        <w:rPr>
          <w:rFonts w:ascii="Arial" w:hAnsi="Arial" w:eastAsia="Arial" w:cs="Arial"/>
          <w:b w:val="0"/>
          <w:bCs w:val="0"/>
          <w:i w:val="0"/>
          <w:iCs w:val="0"/>
          <w:caps w:val="0"/>
          <w:smallCaps w:val="0"/>
          <w:noProof w:val="0"/>
          <w:color w:val="auto"/>
          <w:sz w:val="20"/>
          <w:szCs w:val="20"/>
          <w:lang w:val="en-GB"/>
        </w:rPr>
        <w:t>The sessions will cover infection prevention and control and outbreak management</w:t>
      </w:r>
      <w:r w:rsidRPr="4BBE0197" w:rsidR="175FE23B">
        <w:rPr>
          <w:rFonts w:ascii="Arial" w:hAnsi="Arial" w:eastAsia="Arial" w:cs="Arial"/>
          <w:b w:val="0"/>
          <w:bCs w:val="0"/>
          <w:i w:val="0"/>
          <w:iCs w:val="0"/>
          <w:caps w:val="0"/>
          <w:smallCaps w:val="0"/>
          <w:noProof w:val="0"/>
          <w:color w:val="auto"/>
          <w:sz w:val="20"/>
          <w:szCs w:val="20"/>
          <w:lang w:val="en-GB"/>
        </w:rPr>
        <w:t xml:space="preserve"> i</w:t>
      </w:r>
      <w:r w:rsidRPr="4BBE0197" w:rsidR="00A35FD4">
        <w:rPr>
          <w:rFonts w:ascii="Arial" w:hAnsi="Arial" w:eastAsia="Arial" w:cs="Arial"/>
          <w:sz w:val="20"/>
          <w:szCs w:val="20"/>
          <w:lang w:eastAsia="ar-SA"/>
        </w:rPr>
        <w:t>f they</w:t>
      </w:r>
      <w:r w:rsidRPr="4BBE0197" w:rsidR="1A6ECDA2">
        <w:rPr>
          <w:rFonts w:ascii="Arial" w:hAnsi="Arial" w:eastAsia="Arial" w:cs="Arial"/>
          <w:sz w:val="20"/>
          <w:szCs w:val="20"/>
          <w:lang w:eastAsia="ar-SA"/>
        </w:rPr>
        <w:t xml:space="preserve"> a</w:t>
      </w:r>
      <w:r w:rsidRPr="4BBE0197" w:rsidR="00A35FD4">
        <w:rPr>
          <w:rFonts w:ascii="Arial" w:hAnsi="Arial" w:eastAsia="Arial" w:cs="Arial"/>
          <w:sz w:val="20"/>
          <w:szCs w:val="20"/>
          <w:lang w:eastAsia="ar-SA"/>
        </w:rPr>
        <w:t>re</w:t>
      </w:r>
      <w:r w:rsidRPr="4BBE0197" w:rsidR="00A35FD4">
        <w:rPr>
          <w:rFonts w:ascii="Arial" w:hAnsi="Arial" w:eastAsia="Arial" w:cs="Arial"/>
          <w:sz w:val="20"/>
          <w:szCs w:val="20"/>
          <w:lang w:eastAsia="ar-SA"/>
        </w:rPr>
        <w:t xml:space="preserve"> unsure whether (or for how long) to exclude a child. Ordinarily only the child affected by an illness should be excluded, not siblings or, for example, other children cared for by a childminder.</w:t>
      </w:r>
      <w:r w:rsidRPr="4BBE0197" w:rsidR="652F6DEB">
        <w:rPr>
          <w:rFonts w:ascii="Arial" w:hAnsi="Arial" w:eastAsia="Arial" w:cs="Arial"/>
          <w:sz w:val="20"/>
          <w:szCs w:val="20"/>
          <w:lang w:eastAsia="ar-SA"/>
        </w:rPr>
        <w:t xml:space="preserve"> In addition, we also refer to </w:t>
      </w:r>
      <w:r w:rsidRPr="4BBE0197" w:rsidR="652F6DEB">
        <w:rPr>
          <w:rFonts w:ascii="Arial" w:hAnsi="Arial" w:eastAsia="Arial" w:cs="Arial"/>
          <w:i w:val="0"/>
          <w:iCs w:val="0"/>
          <w:sz w:val="20"/>
          <w:szCs w:val="20"/>
          <w:lang w:eastAsia="ar-SA"/>
        </w:rPr>
        <w:t>The Spotty Book</w:t>
      </w:r>
      <w:r w:rsidRPr="4BBE0197" w:rsidR="1B9C299F">
        <w:rPr>
          <w:rFonts w:ascii="Arial" w:hAnsi="Arial" w:eastAsia="Arial" w:cs="Arial"/>
          <w:i w:val="0"/>
          <w:iCs w:val="0"/>
          <w:sz w:val="20"/>
          <w:szCs w:val="20"/>
          <w:lang w:eastAsia="ar-SA"/>
        </w:rPr>
        <w:t xml:space="preserve"> if we are unable to access the information online e.g. during a session.</w:t>
      </w:r>
    </w:p>
    <w:p xmlns:wp14="http://schemas.microsoft.com/office/word/2010/wordml" w:rsidRPr="00A35FD4" w:rsidR="00A35FD4" w:rsidP="4BBE0197" w:rsidRDefault="00A35FD4" w14:paraId="37774B8F" wp14:textId="7DF14EFE">
      <w:pPr>
        <w:pStyle w:val="Normal"/>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b w:val="1"/>
          <w:bCs w:val="1"/>
          <w:sz w:val="20"/>
          <w:szCs w:val="20"/>
          <w:lang w:eastAsia="ar-SA"/>
        </w:rPr>
        <w:t>3. Notifiable Illness</w:t>
      </w:r>
      <w:r w:rsidRPr="4BBE0197" w:rsidR="00A35FD4">
        <w:rPr>
          <w:rFonts w:ascii="Arial" w:hAnsi="Arial" w:eastAsia="Times New Roman" w:cs="Arial"/>
          <w:sz w:val="20"/>
          <w:szCs w:val="20"/>
          <w:lang w:eastAsia="ar-SA"/>
        </w:rPr>
        <w:t>.</w:t>
      </w:r>
      <w:r w:rsidRPr="4BBE0197" w:rsidR="00A35FD4">
        <w:rPr>
          <w:rFonts w:ascii="Arial" w:hAnsi="Arial" w:eastAsia="Times New Roman" w:cs="Arial"/>
          <w:b w:val="1"/>
          <w:bCs w:val="1"/>
          <w:sz w:val="20"/>
          <w:szCs w:val="20"/>
          <w:lang w:eastAsia="ar-SA"/>
        </w:rPr>
        <w:t xml:space="preserve"> </w:t>
      </w:r>
      <w:r w:rsidRPr="4BBE0197" w:rsidR="00A35FD4">
        <w:rPr>
          <w:rFonts w:ascii="Arial" w:hAnsi="Arial" w:eastAsia="Times New Roman" w:cs="Arial"/>
          <w:sz w:val="20"/>
          <w:szCs w:val="20"/>
          <w:lang w:eastAsia="ar-SA"/>
        </w:rPr>
        <w:t xml:space="preserve">Some diseases, as they occur, </w:t>
      </w:r>
      <w:r w:rsidRPr="4BBE0197" w:rsidR="00A35FD4">
        <w:rPr>
          <w:rFonts w:ascii="Arial" w:hAnsi="Arial" w:eastAsia="Times New Roman" w:cs="Arial"/>
          <w:i w:val="1"/>
          <w:iCs w:val="1"/>
          <w:sz w:val="20"/>
          <w:szCs w:val="20"/>
          <w:lang w:eastAsia="ar-SA"/>
        </w:rPr>
        <w:t>must</w:t>
      </w:r>
      <w:r w:rsidRPr="4BBE0197" w:rsidR="00A35FD4">
        <w:rPr>
          <w:rFonts w:ascii="Arial" w:hAnsi="Arial" w:eastAsia="Times New Roman" w:cs="Arial"/>
          <w:sz w:val="20"/>
          <w:szCs w:val="20"/>
          <w:lang w:eastAsia="ar-SA"/>
        </w:rPr>
        <w:t xml:space="preserve"> be reported (by a doctor) to the Local Authority proper officer and Health Protection Team, and (by pre-school) to Ofsted </w:t>
      </w:r>
      <w:r w:rsidRPr="4BBE0197" w:rsidR="00A35FD4">
        <w:rPr>
          <w:rFonts w:ascii="Arial" w:hAnsi="Arial" w:eastAsia="" w:cs="Arial" w:eastAsiaTheme="minorEastAsia"/>
          <w:color w:val="000000" w:themeColor="text1" w:themeTint="FF" w:themeShade="FF"/>
          <w:sz w:val="20"/>
          <w:szCs w:val="20"/>
        </w:rPr>
        <w:t>(0300 123</w:t>
      </w:r>
      <w:r w:rsidRPr="4BBE0197" w:rsidR="0E0A6F02">
        <w:rPr>
          <w:rFonts w:ascii="Arial" w:hAnsi="Arial" w:eastAsia="" w:cs="Arial" w:eastAsiaTheme="minorEastAsia"/>
          <w:color w:val="000000" w:themeColor="text1" w:themeTint="FF" w:themeShade="FF"/>
          <w:sz w:val="20"/>
          <w:szCs w:val="20"/>
        </w:rPr>
        <w:t>4666</w:t>
      </w:r>
      <w:r w:rsidRPr="4BBE0197" w:rsidR="00A35FD4">
        <w:rPr>
          <w:rFonts w:ascii="Arial" w:hAnsi="Arial" w:eastAsia="" w:cs="Arial" w:eastAsiaTheme="minorEastAsia"/>
          <w:color w:val="000000" w:themeColor="text1" w:themeTint="FF" w:themeShade="FF"/>
          <w:sz w:val="20"/>
          <w:szCs w:val="20"/>
        </w:rPr>
        <w:t xml:space="preserve"> or </w:t>
      </w:r>
      <w:hyperlink r:id="Re9f73be8c4f849ab">
        <w:r w:rsidRPr="4BBE0197" w:rsidR="00A35FD4">
          <w:rPr>
            <w:rFonts w:ascii="Arial" w:hAnsi="Arial" w:eastAsia="" w:cs="Arial" w:eastAsiaTheme="minorEastAsia"/>
            <w:color w:val="0000FF"/>
            <w:sz w:val="20"/>
            <w:szCs w:val="20"/>
            <w:u w:val="single"/>
          </w:rPr>
          <w:t>enquiries@ofsted.gov.uk</w:t>
        </w:r>
      </w:hyperlink>
      <w:r w:rsidRPr="4BBE0197" w:rsidR="00A35FD4">
        <w:rPr>
          <w:rFonts w:ascii="Arial" w:hAnsi="Arial" w:eastAsia="" w:cs="Arial" w:eastAsiaTheme="minorEastAsia"/>
          <w:color w:val="000000" w:themeColor="text1" w:themeTint="FF" w:themeShade="FF"/>
          <w:sz w:val="20"/>
          <w:szCs w:val="20"/>
        </w:rPr>
        <w:t>). Notifiable diseases</w:t>
      </w:r>
      <w:r w:rsidRPr="4BBE0197" w:rsidR="00A35FD4">
        <w:rPr>
          <w:rFonts w:ascii="Arial" w:hAnsi="Arial" w:eastAsia="" w:cs="Arial" w:eastAsiaTheme="minorEastAsia"/>
          <w:sz w:val="20"/>
          <w:szCs w:val="20"/>
          <w:lang w:val="en-US"/>
        </w:rPr>
        <w:t xml:space="preserve"> under the </w:t>
      </w:r>
      <w:r w:rsidRPr="4BBE0197" w:rsidR="00A35FD4">
        <w:rPr>
          <w:rFonts w:ascii="Arial" w:hAnsi="Arial" w:eastAsia="" w:cs="Arial" w:eastAsiaTheme="minorEastAsia"/>
          <w:i w:val="1"/>
          <w:iCs w:val="1"/>
          <w:sz w:val="20"/>
          <w:szCs w:val="20"/>
          <w:lang w:val="en-US"/>
        </w:rPr>
        <w:t>Health Protection (Notification) Regulations 2010</w:t>
      </w:r>
      <w:r w:rsidRPr="4BBE0197" w:rsidR="00A35FD4">
        <w:rPr>
          <w:rFonts w:ascii="Arial" w:hAnsi="Arial" w:eastAsia="" w:cs="Arial" w:eastAsiaTheme="minorEastAsia"/>
          <w:sz w:val="20"/>
          <w:szCs w:val="20"/>
          <w:lang w:val="en-US"/>
        </w:rPr>
        <w:t xml:space="preserve"> are: </w:t>
      </w:r>
    </w:p>
    <w:p xmlns:wp14="http://schemas.microsoft.com/office/word/2010/wordml" w:rsidRPr="00A35FD4" w:rsidR="00A35FD4" w:rsidP="00A35FD4" w:rsidRDefault="00A35FD4" w14:paraId="2590E3FD" wp14:textId="77777777">
      <w:pPr>
        <w:tabs>
          <w:tab w:val="left" w:pos="289"/>
        </w:tabs>
        <w:suppressAutoHyphens/>
        <w:autoSpaceDE w:val="0"/>
        <w:spacing w:after="0" w:line="240" w:lineRule="auto"/>
        <w:ind w:right="284"/>
        <w:jc w:val="both"/>
        <w:rPr>
          <w:rFonts w:ascii="Arial" w:hAnsi="Arial" w:cs="Arial" w:eastAsiaTheme="minorEastAsia"/>
          <w:sz w:val="20"/>
          <w:szCs w:val="20"/>
          <w:lang w:val="en-US"/>
        </w:rPr>
      </w:pPr>
      <w:r w:rsidRPr="00A35FD4">
        <w:rPr>
          <w:rFonts w:ascii="Arial" w:hAnsi="Arial" w:cs="Arial" w:eastAsiaTheme="minorEastAsia"/>
          <w:sz w:val="20"/>
          <w:szCs w:val="20"/>
          <w:lang w:val="en-US"/>
        </w:rPr>
        <w:t xml:space="preserve">acute encephalitis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acute meningitis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acute poliomyelitis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acute infectious hepatitis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anthrax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botulism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brucellosis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cholera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diphtheria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enteric fever (typhoid or paratyphoid fever)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food poisoning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haemolytic uraemic syndrome (HUS)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infectious bloody diarrhoea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invasive group A streptococcal disease and scarlet fever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legionnaires’ disease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leprosy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malaria </w:t>
      </w:r>
      <w:r w:rsidRPr="00A35FD4">
        <w:rPr>
          <w:rFonts w:ascii="Arial" w:hAnsi="Arial" w:eastAsia="Times New Roman" w:cs="Arial"/>
          <w:sz w:val="20"/>
          <w:szCs w:val="20"/>
          <w:lang w:eastAsia="ar-SA"/>
        </w:rPr>
        <w:t xml:space="preserve">• </w:t>
      </w:r>
      <w:r w:rsidRPr="00A35FD4">
        <w:rPr>
          <w:rFonts w:ascii="Arial" w:hAnsi="Arial" w:cs="Arial" w:eastAsiaTheme="minorEastAsia"/>
          <w:sz w:val="20"/>
          <w:szCs w:val="20"/>
          <w:lang w:val="en-US"/>
        </w:rPr>
        <w:t xml:space="preserve">measles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meningococcal septicaemia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mumps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plague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rabies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rubella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SARS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smallpox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tetanus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tuberculosis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typhus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viral haemorrhagic fever (VHF)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whooping cough </w:t>
      </w:r>
      <w:r w:rsidRPr="00A35FD4">
        <w:rPr>
          <w:rFonts w:ascii="Arial" w:hAnsi="Arial" w:eastAsia="Times New Roman" w:cs="Arial"/>
          <w:sz w:val="20"/>
          <w:szCs w:val="20"/>
          <w:lang w:eastAsia="ar-SA"/>
        </w:rPr>
        <w:t>•</w:t>
      </w:r>
      <w:r w:rsidRPr="00A35FD4">
        <w:rPr>
          <w:rFonts w:ascii="Arial" w:hAnsi="Arial" w:cs="Arial" w:eastAsiaTheme="minorEastAsia"/>
          <w:sz w:val="20"/>
          <w:szCs w:val="20"/>
          <w:lang w:val="en-US"/>
        </w:rPr>
        <w:t xml:space="preserve"> yellow fever.</w:t>
      </w:r>
    </w:p>
    <w:p xmlns:wp14="http://schemas.microsoft.com/office/word/2010/wordml" w:rsidR="00A35FD4" w:rsidP="4BBE0197" w:rsidRDefault="00A35FD4" w14:paraId="06AAFBAC" wp14:textId="0AFDA518">
      <w:pPr>
        <w:tabs>
          <w:tab w:val="left" w:pos="289"/>
        </w:tabs>
        <w:suppressAutoHyphens/>
        <w:autoSpaceDE w:val="0"/>
        <w:spacing w:after="0" w:line="240" w:lineRule="auto"/>
        <w:jc w:val="both"/>
        <w:rPr>
          <w:rFonts w:ascii="Arial" w:hAnsi="Arial" w:eastAsia="" w:cs="Arial" w:eastAsiaTheme="minorEastAsia"/>
          <w:color w:val="000000"/>
          <w:sz w:val="20"/>
          <w:szCs w:val="20"/>
        </w:rPr>
      </w:pPr>
      <w:r w:rsidRPr="4BBE0197" w:rsidR="00A35FD4">
        <w:rPr>
          <w:rFonts w:ascii="Arial" w:hAnsi="Arial" w:eastAsia="Times New Roman" w:cs="Arial"/>
          <w:sz w:val="20"/>
          <w:szCs w:val="20"/>
          <w:lang w:eastAsia="ar-SA"/>
        </w:rPr>
        <w:t xml:space="preserve">If advised by a doctor that a child or staff member is suffering from a work-related reportable disease, the pre-school should also inform the </w:t>
      </w:r>
      <w:r w:rsidRPr="4BBE0197" w:rsidR="00A35FD4">
        <w:rPr>
          <w:rFonts w:ascii="Arial" w:hAnsi="Arial" w:eastAsia="" w:cs="Arial" w:eastAsiaTheme="minorEastAsia"/>
          <w:color w:val="000000" w:themeColor="text1" w:themeTint="FF" w:themeShade="FF"/>
          <w:sz w:val="20"/>
          <w:szCs w:val="20"/>
        </w:rPr>
        <w:t xml:space="preserve">Health &amp; Safety Executive </w:t>
      </w:r>
      <w:r w:rsidRPr="4BBE0197" w:rsidR="00A35FD4">
        <w:rPr>
          <w:rFonts w:ascii="Arial" w:hAnsi="Arial" w:eastAsia="Times New Roman" w:cs="Arial"/>
          <w:sz w:val="20"/>
          <w:szCs w:val="20"/>
          <w:lang w:eastAsia="ar-SA"/>
        </w:rPr>
        <w:t xml:space="preserve"> </w:t>
      </w:r>
      <w:hyperlink r:id="R7084e941b7c3477a">
        <w:r w:rsidRPr="4BBE0197" w:rsidR="00A35FD4">
          <w:rPr>
            <w:rStyle w:val="Hyperlink"/>
            <w:rFonts w:ascii="Arial" w:hAnsi="Arial" w:eastAsia="Times New Roman" w:cs="Arial"/>
            <w:sz w:val="20"/>
            <w:szCs w:val="20"/>
            <w:lang w:eastAsia="ar-SA"/>
          </w:rPr>
          <w:t>www.riddor.gov.uk</w:t>
        </w:r>
      </w:hyperlink>
      <w:r w:rsidRPr="4BBE0197" w:rsidR="00A35FD4">
        <w:rPr>
          <w:rFonts w:ascii="Arial" w:hAnsi="Arial" w:eastAsia="" w:cs="Arial" w:eastAsiaTheme="minorEastAsia"/>
          <w:color w:val="000000" w:themeColor="text1" w:themeTint="FF" w:themeShade="FF"/>
          <w:sz w:val="20"/>
          <w:szCs w:val="20"/>
        </w:rPr>
        <w:t>).</w:t>
      </w:r>
    </w:p>
    <w:p xmlns:wp14="http://schemas.microsoft.com/office/word/2010/wordml" w:rsidRPr="00A35FD4" w:rsidR="00A35FD4" w:rsidP="00A35FD4" w:rsidRDefault="00A35FD4" w14:paraId="0562CB0E" wp14:textId="77777777">
      <w:pPr>
        <w:tabs>
          <w:tab w:val="left" w:pos="289"/>
        </w:tabs>
        <w:suppressAutoHyphens/>
        <w:autoSpaceDE w:val="0"/>
        <w:spacing w:after="0" w:line="240" w:lineRule="auto"/>
        <w:jc w:val="both"/>
        <w:rPr>
          <w:rFonts w:ascii="Arial" w:hAnsi="Arial" w:eastAsia="Times New Roman" w:cs="Arial"/>
          <w:sz w:val="20"/>
          <w:szCs w:val="20"/>
          <w:lang w:eastAsia="ar-SA"/>
        </w:rPr>
      </w:pPr>
    </w:p>
    <w:p xmlns:wp14="http://schemas.microsoft.com/office/word/2010/wordml" w:rsidRPr="00A35FD4" w:rsidR="00A35FD4" w:rsidP="00A35FD4" w:rsidRDefault="00A35FD4" w14:paraId="77C45BD9" wp14:textId="59266F1D">
      <w:pPr>
        <w:tabs>
          <w:tab w:val="left" w:pos="289"/>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b w:val="1"/>
          <w:bCs w:val="1"/>
          <w:sz w:val="20"/>
          <w:szCs w:val="20"/>
          <w:lang w:eastAsia="ar-SA"/>
        </w:rPr>
        <w:t>4. Long-term Illness</w:t>
      </w:r>
      <w:r w:rsidRPr="4BBE0197" w:rsidR="00A35FD4">
        <w:rPr>
          <w:rFonts w:ascii="Arial" w:hAnsi="Arial" w:eastAsia="Times New Roman" w:cs="Arial"/>
          <w:sz w:val="20"/>
          <w:szCs w:val="20"/>
          <w:lang w:eastAsia="ar-SA"/>
        </w:rPr>
        <w:t>. Some illnesses (</w:t>
      </w:r>
      <w:r w:rsidRPr="4BBE0197" w:rsidR="50DE2BD6">
        <w:rPr>
          <w:rFonts w:ascii="Arial" w:hAnsi="Arial" w:eastAsia="Times New Roman" w:cs="Arial"/>
          <w:sz w:val="20"/>
          <w:szCs w:val="20"/>
          <w:lang w:eastAsia="ar-SA"/>
        </w:rPr>
        <w:t xml:space="preserve">e.g. </w:t>
      </w:r>
      <w:r w:rsidRPr="4BBE0197" w:rsidR="00A35FD4">
        <w:rPr>
          <w:rFonts w:ascii="Arial" w:hAnsi="Arial" w:eastAsia="Times New Roman" w:cs="Arial"/>
          <w:sz w:val="20"/>
          <w:szCs w:val="20"/>
          <w:lang w:eastAsia="ar-SA"/>
        </w:rPr>
        <w:t>tuberculosis) and medical conditions (</w:t>
      </w:r>
      <w:r w:rsidRPr="4BBE0197" w:rsidR="7E3A1BF5">
        <w:rPr>
          <w:rFonts w:ascii="Arial" w:hAnsi="Arial" w:eastAsia="Times New Roman" w:cs="Arial"/>
          <w:sz w:val="20"/>
          <w:szCs w:val="20"/>
          <w:lang w:eastAsia="ar-SA"/>
        </w:rPr>
        <w:t xml:space="preserve">e.g. </w:t>
      </w:r>
      <w:r w:rsidRPr="4BBE0197" w:rsidR="00A35FD4">
        <w:rPr>
          <w:rFonts w:ascii="Arial" w:hAnsi="Arial" w:eastAsia="Times New Roman" w:cs="Arial"/>
          <w:sz w:val="20"/>
          <w:szCs w:val="20"/>
          <w:lang w:eastAsia="ar-SA"/>
        </w:rPr>
        <w:t xml:space="preserve">epilepsy, asthma, diabetes, cystic fibrosis) require long-term management. These </w:t>
      </w:r>
      <w:r w:rsidRPr="4BBE0197" w:rsidR="00A35FD4">
        <w:rPr>
          <w:rFonts w:ascii="Arial" w:hAnsi="Arial" w:eastAsia="Times New Roman" w:cs="Arial"/>
          <w:sz w:val="20"/>
          <w:szCs w:val="20"/>
          <w:lang w:eastAsia="ar-SA"/>
        </w:rPr>
        <w:t>shouldn’t</w:t>
      </w:r>
      <w:r w:rsidRPr="4BBE0197" w:rsidR="00A35FD4">
        <w:rPr>
          <w:rFonts w:ascii="Arial" w:hAnsi="Arial" w:eastAsia="Times New Roman" w:cs="Arial"/>
          <w:sz w:val="20"/>
          <w:szCs w:val="20"/>
          <w:lang w:eastAsia="ar-SA"/>
        </w:rPr>
        <w:t xml:space="preserve"> prevent a child from enjoying pre-school to the full, though the child may need special consideration, not least if their condition requires daily medication.</w:t>
      </w:r>
    </w:p>
    <w:p xmlns:wp14="http://schemas.microsoft.com/office/word/2010/wordml" w:rsidRPr="00A35FD4" w:rsidR="00A35FD4" w:rsidP="00A35FD4" w:rsidRDefault="00A35FD4" w14:paraId="31F9893E"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a. Inclusion</w:t>
      </w:r>
      <w:r w:rsidRPr="00A35FD4">
        <w:rPr>
          <w:rFonts w:ascii="Arial" w:hAnsi="Arial" w:eastAsia="Times New Roman" w:cs="Arial"/>
          <w:sz w:val="20"/>
          <w:szCs w:val="20"/>
          <w:lang w:eastAsia="ar-SA"/>
        </w:rPr>
        <w:t xml:space="preserve">. Under the Equality Act 2010, a child’s medical condition may be classed as a disability if it has </w:t>
      </w:r>
      <w:r w:rsidRPr="00A35FD4">
        <w:rPr>
          <w:rFonts w:ascii="Arial" w:hAnsi="Arial" w:cs="Arial" w:eastAsiaTheme="minorEastAsia"/>
          <w:color w:val="2E2B2B"/>
          <w:sz w:val="20"/>
          <w:szCs w:val="20"/>
          <w:lang w:val="en-US"/>
        </w:rPr>
        <w:t xml:space="preserve">‘a substantial and long-term adverse effect on their ability to carry out normal day-to-day activities’. A child may not be excluded on the basis of having such a condition – for example: </w:t>
      </w:r>
      <w:r w:rsidRPr="00A35FD4">
        <w:rPr>
          <w:rFonts w:ascii="Arial" w:hAnsi="Arial" w:eastAsia="Times New Roman" w:cs="Arial"/>
          <w:sz w:val="20"/>
          <w:szCs w:val="20"/>
          <w:lang w:eastAsia="ar-SA"/>
        </w:rPr>
        <w:t xml:space="preserve">ADHD, </w:t>
      </w:r>
      <w:r w:rsidRPr="00A35FD4">
        <w:rPr>
          <w:rFonts w:ascii="Arial" w:hAnsi="Arial" w:cs="Arial" w:eastAsiaTheme="minorEastAsia"/>
          <w:color w:val="2E2B2B"/>
          <w:sz w:val="20"/>
          <w:szCs w:val="20"/>
          <w:lang w:val="en-US"/>
        </w:rPr>
        <w:t>arthritis, asthma, autism, cancer, deafness, depression, diabetes, disfigurement, Down’s syndrome, dyslexia, epilepsy, HIV, loss of limbs or limb use, multiple sclerosis, schizophrenia, and visual impairment (uncorrectable by lenses).</w:t>
      </w:r>
    </w:p>
    <w:p xmlns:wp14="http://schemas.microsoft.com/office/word/2010/wordml" w:rsidRPr="00A35FD4" w:rsidR="00A35FD4" w:rsidP="00A35FD4" w:rsidRDefault="00A35FD4" w14:paraId="0D60CEA0" wp14:textId="76A7288F">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b. Ongoing Management</w:t>
      </w:r>
      <w:r w:rsidRPr="4BBE0197" w:rsidR="00A35FD4">
        <w:rPr>
          <w:rFonts w:ascii="Arial" w:hAnsi="Arial" w:eastAsia="Times New Roman" w:cs="Arial"/>
          <w:sz w:val="20"/>
          <w:szCs w:val="20"/>
          <w:lang w:eastAsia="ar-SA"/>
        </w:rPr>
        <w:t>. Parents should liaise with staff on the details of ongoing management, especially where staff may need special training (e</w:t>
      </w:r>
      <w:r w:rsidRPr="4BBE0197" w:rsidR="10528F73">
        <w:rPr>
          <w:rFonts w:ascii="Arial" w:hAnsi="Arial" w:eastAsia="Times New Roman" w:cs="Arial"/>
          <w:sz w:val="20"/>
          <w:szCs w:val="20"/>
          <w:lang w:eastAsia="ar-SA"/>
        </w:rPr>
        <w:t xml:space="preserve">.g. </w:t>
      </w:r>
      <w:r w:rsidRPr="4BBE0197" w:rsidR="00A35FD4">
        <w:rPr>
          <w:rFonts w:ascii="Arial" w:hAnsi="Arial" w:eastAsia="Times New Roman" w:cs="Arial"/>
          <w:sz w:val="20"/>
          <w:szCs w:val="20"/>
          <w:lang w:eastAsia="ar-SA"/>
        </w:rPr>
        <w:t xml:space="preserve">from a nurse) to recognize symptoms or administer medicines. A written health care plan should be </w:t>
      </w:r>
      <w:r w:rsidRPr="4BBE0197" w:rsidR="10D5EAFC">
        <w:rPr>
          <w:rFonts w:ascii="Arial" w:hAnsi="Arial" w:eastAsia="Times New Roman" w:cs="Arial"/>
          <w:sz w:val="20"/>
          <w:szCs w:val="20"/>
          <w:lang w:eastAsia="ar-SA"/>
        </w:rPr>
        <w:t>devised and</w:t>
      </w:r>
      <w:r w:rsidRPr="4BBE0197" w:rsidR="00A35FD4">
        <w:rPr>
          <w:rFonts w:ascii="Arial" w:hAnsi="Arial" w:eastAsia="Times New Roman" w:cs="Arial"/>
          <w:sz w:val="20"/>
          <w:szCs w:val="20"/>
          <w:lang w:eastAsia="ar-SA"/>
        </w:rPr>
        <w:t xml:space="preserve"> regularly reviewed.</w:t>
      </w:r>
    </w:p>
    <w:p xmlns:wp14="http://schemas.microsoft.com/office/word/2010/wordml" w:rsidRPr="00A35FD4" w:rsidR="00A35FD4" w:rsidP="00A35FD4" w:rsidRDefault="00A35FD4" w14:paraId="130B7AB7" wp14:textId="19AACAF0">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c. Incident Log</w:t>
      </w:r>
      <w:r w:rsidRPr="4BBE0197" w:rsidR="00A35FD4">
        <w:rPr>
          <w:rFonts w:ascii="Arial" w:hAnsi="Arial" w:eastAsia="Times New Roman" w:cs="Arial"/>
          <w:sz w:val="20"/>
          <w:szCs w:val="20"/>
          <w:lang w:eastAsia="ar-SA"/>
        </w:rPr>
        <w:t>. A record should be made of any episode (e</w:t>
      </w:r>
      <w:r w:rsidRPr="4BBE0197" w:rsidR="6A10740E">
        <w:rPr>
          <w:rFonts w:ascii="Arial" w:hAnsi="Arial" w:eastAsia="Times New Roman" w:cs="Arial"/>
          <w:sz w:val="20"/>
          <w:szCs w:val="20"/>
          <w:lang w:eastAsia="ar-SA"/>
        </w:rPr>
        <w:t>.g.</w:t>
      </w:r>
      <w:r w:rsidRPr="4BBE0197" w:rsidR="00A35FD4">
        <w:rPr>
          <w:rFonts w:ascii="Arial" w:hAnsi="Arial" w:eastAsia="Times New Roman" w:cs="Arial"/>
          <w:sz w:val="20"/>
          <w:szCs w:val="20"/>
          <w:lang w:eastAsia="ar-SA"/>
        </w:rPr>
        <w:t xml:space="preserve"> epileptic seizure) experienced by a child whilst at pre-school, and of any (emergency) action taken. This should include anything that may have contributed to the episode, any symptoms experienced prior to it, what part(s) of the body were affected, how long the episode lasted, and </w:t>
      </w:r>
    </w:p>
    <w:p xmlns:wp14="http://schemas.microsoft.com/office/word/2010/wordml" w:rsidRPr="00A35FD4" w:rsidR="00A35FD4" w:rsidP="00A35FD4" w:rsidRDefault="00A35FD4" w14:paraId="6CDF8ADD" wp14:textId="7759C101">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xml:space="preserve">whether or not the child lost consciousness or became incontinent. It should be signed by the staff member attending to the child and by the parent/carer at the end of the </w:t>
      </w:r>
      <w:r w:rsidRPr="4BBE0197" w:rsidR="3F0E4917">
        <w:rPr>
          <w:rFonts w:ascii="Arial" w:hAnsi="Arial" w:eastAsia="Times New Roman" w:cs="Arial"/>
          <w:sz w:val="20"/>
          <w:szCs w:val="20"/>
          <w:lang w:eastAsia="ar-SA"/>
        </w:rPr>
        <w:t>session and</w:t>
      </w:r>
      <w:r w:rsidRPr="4BBE0197" w:rsidR="00A35FD4">
        <w:rPr>
          <w:rFonts w:ascii="Arial" w:hAnsi="Arial" w:eastAsia="Times New Roman" w:cs="Arial"/>
          <w:sz w:val="20"/>
          <w:szCs w:val="20"/>
          <w:lang w:eastAsia="ar-SA"/>
        </w:rPr>
        <w:t xml:space="preserve"> kept securely.</w:t>
      </w:r>
    </w:p>
    <w:p xmlns:wp14="http://schemas.microsoft.com/office/word/2010/wordml" w:rsidRPr="00A35FD4" w:rsidR="00A35FD4" w:rsidP="00A35FD4" w:rsidRDefault="00A35FD4" w14:paraId="15E6F275"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d. Education</w:t>
      </w:r>
      <w:r w:rsidRPr="00A35FD4">
        <w:rPr>
          <w:rFonts w:ascii="Arial" w:hAnsi="Arial" w:eastAsia="Times New Roman" w:cs="Arial"/>
          <w:sz w:val="20"/>
          <w:szCs w:val="20"/>
          <w:lang w:eastAsia="ar-SA"/>
        </w:rPr>
        <w:t xml:space="preserve">. All children should be encouraged to see long-term medical conditions as a normal part of life, and should be helped not to be scared by, for example, an epileptic seizure or hypoglycaemic episode. </w:t>
      </w:r>
    </w:p>
    <w:p xmlns:wp14="http://schemas.microsoft.com/office/word/2010/wordml" w:rsidR="00A35FD4" w:rsidP="00A35FD4" w:rsidRDefault="00A35FD4" w14:paraId="53B60DC1" wp14:textId="77F95F91">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e. Temporary Exclusion</w:t>
      </w:r>
      <w:r w:rsidRPr="4BBE0197" w:rsidR="00A35FD4">
        <w:rPr>
          <w:rFonts w:ascii="Arial" w:hAnsi="Arial" w:eastAsia="Times New Roman" w:cs="Arial"/>
          <w:sz w:val="20"/>
          <w:szCs w:val="20"/>
          <w:lang w:eastAsia="ar-SA"/>
        </w:rPr>
        <w:t>. Children with conditions entailing reduced immunity (e</w:t>
      </w:r>
      <w:r w:rsidRPr="4BBE0197" w:rsidR="502B9A35">
        <w:rPr>
          <w:rFonts w:ascii="Arial" w:hAnsi="Arial" w:eastAsia="Times New Roman" w:cs="Arial"/>
          <w:sz w:val="20"/>
          <w:szCs w:val="20"/>
          <w:lang w:eastAsia="ar-SA"/>
        </w:rPr>
        <w:t xml:space="preserve">.g. </w:t>
      </w:r>
      <w:r w:rsidRPr="4BBE0197" w:rsidR="00A35FD4">
        <w:rPr>
          <w:rFonts w:ascii="Arial" w:hAnsi="Arial" w:eastAsia="Times New Roman" w:cs="Arial"/>
          <w:sz w:val="20"/>
          <w:szCs w:val="20"/>
          <w:lang w:eastAsia="ar-SA"/>
        </w:rPr>
        <w:t xml:space="preserve">those with HIV, or being treated for cancer, or with high-dose steroids) should be carefully </w:t>
      </w:r>
      <w:r w:rsidRPr="4BBE0197" w:rsidR="00A35FD4">
        <w:rPr>
          <w:rFonts w:ascii="Arial" w:hAnsi="Arial" w:eastAsia="Times New Roman" w:cs="Arial"/>
          <w:sz w:val="20"/>
          <w:szCs w:val="20"/>
          <w:lang w:eastAsia="ar-SA"/>
        </w:rPr>
        <w:t>monitored</w:t>
      </w:r>
      <w:r w:rsidRPr="4BBE0197" w:rsidR="00A35FD4">
        <w:rPr>
          <w:rFonts w:ascii="Arial" w:hAnsi="Arial" w:eastAsia="Times New Roman" w:cs="Arial"/>
          <w:sz w:val="20"/>
          <w:szCs w:val="20"/>
          <w:lang w:eastAsia="ar-SA"/>
        </w:rPr>
        <w:t xml:space="preserve">, or </w:t>
      </w:r>
      <w:r w:rsidRPr="4BBE0197" w:rsidR="00A35FD4">
        <w:rPr>
          <w:rFonts w:ascii="Arial" w:hAnsi="Arial" w:eastAsia="Times New Roman" w:cs="Arial"/>
          <w:sz w:val="20"/>
          <w:szCs w:val="20"/>
          <w:lang w:eastAsia="ar-SA"/>
        </w:rPr>
        <w:t>perhaps kept</w:t>
      </w:r>
      <w:r w:rsidRPr="4BBE0197" w:rsidR="00A35FD4">
        <w:rPr>
          <w:rFonts w:ascii="Arial" w:hAnsi="Arial" w:eastAsia="Times New Roman" w:cs="Arial"/>
          <w:sz w:val="20"/>
          <w:szCs w:val="20"/>
          <w:lang w:eastAsia="ar-SA"/>
        </w:rPr>
        <w:t xml:space="preserve"> at home, </w:t>
      </w:r>
      <w:r w:rsidRPr="4BBE0197" w:rsidR="00A35FD4">
        <w:rPr>
          <w:rFonts w:ascii="Arial" w:hAnsi="Arial" w:eastAsia="Times New Roman" w:cs="Arial"/>
          <w:sz w:val="20"/>
          <w:szCs w:val="20"/>
          <w:lang w:eastAsia="ar-SA"/>
        </w:rPr>
        <w:t>in the event of</w:t>
      </w:r>
      <w:r w:rsidRPr="4BBE0197" w:rsidR="00A35FD4">
        <w:rPr>
          <w:rFonts w:ascii="Arial" w:hAnsi="Arial" w:eastAsia="Times New Roman" w:cs="Arial"/>
          <w:sz w:val="20"/>
          <w:szCs w:val="20"/>
          <w:lang w:eastAsia="ar-SA"/>
        </w:rPr>
        <w:t xml:space="preserve"> an outbreak of influenza or chickenpox.  </w:t>
      </w:r>
    </w:p>
    <w:p xmlns:wp14="http://schemas.microsoft.com/office/word/2010/wordml" w:rsidRPr="00A35FD4" w:rsidR="00A35FD4" w:rsidP="00A35FD4" w:rsidRDefault="00A35FD4" w14:paraId="34CE0A41"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Pr="00A35FD4" w:rsidR="00A35FD4" w:rsidP="4BBE0197" w:rsidRDefault="00A35FD4" w14:paraId="59D7977D" wp14:textId="5C47A229">
      <w:pPr>
        <w:tabs>
          <w:tab w:val="left" w:pos="289"/>
        </w:tabs>
        <w:suppressAutoHyphens/>
        <w:autoSpaceDE w:val="0"/>
        <w:spacing w:after="0" w:line="240" w:lineRule="auto"/>
        <w:jc w:val="both"/>
        <w:rPr>
          <w:rFonts w:ascii="Arial" w:hAnsi="Arial" w:eastAsia="" w:cs="Arial" w:eastAsiaTheme="minorEastAsia"/>
          <w:color w:val="1B1718"/>
          <w:sz w:val="20"/>
          <w:szCs w:val="20"/>
          <w:lang w:val="en-US"/>
        </w:rPr>
      </w:pPr>
      <w:r w:rsidRPr="4BBE0197" w:rsidR="00A35FD4">
        <w:rPr>
          <w:rFonts w:ascii="Arial" w:hAnsi="Arial" w:eastAsia="Times New Roman" w:cs="Arial"/>
          <w:b w:val="1"/>
          <w:bCs w:val="1"/>
          <w:sz w:val="20"/>
          <w:szCs w:val="20"/>
          <w:lang w:eastAsia="ar-SA"/>
        </w:rPr>
        <w:t>5. Administration of Medicines</w:t>
      </w:r>
      <w:r w:rsidRPr="4BBE0197" w:rsidR="00A35FD4">
        <w:rPr>
          <w:rFonts w:ascii="Arial" w:hAnsi="Arial" w:eastAsia="Times New Roman" w:cs="Arial"/>
          <w:sz w:val="20"/>
          <w:szCs w:val="20"/>
          <w:lang w:eastAsia="ar-SA"/>
        </w:rPr>
        <w:t xml:space="preserve">. If a child is on prescribed medication, the child’s parents should administer the medicine </w:t>
      </w:r>
      <w:r w:rsidRPr="4BBE0197" w:rsidR="00A35FD4">
        <w:rPr>
          <w:rFonts w:ascii="Arial" w:hAnsi="Arial" w:eastAsia="Times New Roman" w:cs="Arial"/>
          <w:sz w:val="20"/>
          <w:szCs w:val="20"/>
          <w:lang w:eastAsia="ar-SA"/>
        </w:rPr>
        <w:t>if at all possible</w:t>
      </w:r>
      <w:r w:rsidRPr="4BBE0197" w:rsidR="00A35FD4">
        <w:rPr>
          <w:rFonts w:ascii="Arial" w:hAnsi="Arial" w:eastAsia="Times New Roman" w:cs="Arial"/>
          <w:sz w:val="20"/>
          <w:szCs w:val="20"/>
          <w:lang w:eastAsia="ar-SA"/>
        </w:rPr>
        <w:t xml:space="preserve">. If not, staff may administer medicines, by arrangement and where the failure to do so would be detrimental to the child’s health. Written permission </w:t>
      </w:r>
      <w:r w:rsidRPr="4BBE0197" w:rsidR="00A35FD4">
        <w:rPr>
          <w:rFonts w:ascii="Arial" w:hAnsi="Arial" w:eastAsia="Times New Roman" w:cs="Arial"/>
          <w:i w:val="1"/>
          <w:iCs w:val="1"/>
          <w:sz w:val="20"/>
          <w:szCs w:val="20"/>
          <w:lang w:eastAsia="ar-SA"/>
        </w:rPr>
        <w:t>must</w:t>
      </w:r>
      <w:r w:rsidRPr="4BBE0197" w:rsidR="00A35FD4">
        <w:rPr>
          <w:rFonts w:ascii="Arial" w:hAnsi="Arial" w:eastAsia="Times New Roman" w:cs="Arial"/>
          <w:sz w:val="20"/>
          <w:szCs w:val="20"/>
          <w:lang w:eastAsia="ar-SA"/>
        </w:rPr>
        <w:t xml:space="preserve"> be given before staff are legally </w:t>
      </w:r>
      <w:r w:rsidRPr="4BBE0197" w:rsidR="00A35FD4">
        <w:rPr>
          <w:rFonts w:ascii="Arial" w:hAnsi="Arial" w:eastAsia="Times New Roman" w:cs="Arial"/>
          <w:sz w:val="20"/>
          <w:szCs w:val="20"/>
          <w:lang w:eastAsia="ar-SA"/>
        </w:rPr>
        <w:t>permitted</w:t>
      </w:r>
      <w:r w:rsidRPr="4BBE0197" w:rsidR="00A35FD4">
        <w:rPr>
          <w:rFonts w:ascii="Arial" w:hAnsi="Arial" w:eastAsia="Times New Roman" w:cs="Arial"/>
          <w:sz w:val="20"/>
          <w:szCs w:val="20"/>
          <w:lang w:eastAsia="ar-SA"/>
        </w:rPr>
        <w:t xml:space="preserve"> to administer medicines;</w:t>
      </w:r>
    </w:p>
    <w:p xmlns:wp14="http://schemas.microsoft.com/office/word/2010/wordml" w:rsidR="00A35FD4" w:rsidP="00A35FD4" w:rsidRDefault="00A35FD4" w14:paraId="5CCAF27B"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a. Administration of Non-Prescription Medicines</w:t>
      </w:r>
      <w:r w:rsidRPr="00A35FD4">
        <w:rPr>
          <w:rFonts w:ascii="Arial" w:hAnsi="Arial" w:eastAsia="Times New Roman" w:cs="Arial"/>
          <w:sz w:val="20"/>
          <w:szCs w:val="20"/>
          <w:lang w:eastAsia="ar-SA"/>
        </w:rPr>
        <w:t xml:space="preserve">. Non-prescription medicines (eg, paracetamol) shouldn’t normally be given during sessions, and </w:t>
      </w:r>
      <w:r w:rsidRPr="00A35FD4">
        <w:rPr>
          <w:rFonts w:ascii="Arial" w:hAnsi="Arial" w:eastAsia="Times New Roman" w:cs="Arial"/>
          <w:i/>
          <w:sz w:val="20"/>
          <w:szCs w:val="20"/>
          <w:lang w:eastAsia="ar-SA"/>
        </w:rPr>
        <w:t>never</w:t>
      </w:r>
      <w:r w:rsidRPr="00A35FD4">
        <w:rPr>
          <w:rFonts w:ascii="Arial" w:hAnsi="Arial" w:eastAsia="Times New Roman" w:cs="Arial"/>
          <w:sz w:val="20"/>
          <w:szCs w:val="20"/>
          <w:lang w:eastAsia="ar-SA"/>
        </w:rPr>
        <w:t xml:space="preserve"> without prior parental consent. (Medicines </w:t>
      </w:r>
      <w:r w:rsidRPr="00A35FD4">
        <w:rPr>
          <w:rFonts w:ascii="Arial" w:hAnsi="Arial" w:eastAsia="Times New Roman" w:cs="Arial"/>
          <w:sz w:val="20"/>
          <w:szCs w:val="20"/>
          <w:lang w:eastAsia="ar-SA"/>
        </w:rPr>
        <w:t xml:space="preserve">containing aspirin or ibuprofen may not be given unless prescribed by a doctor.) Paracetamol may be given to a child following an epileptic seizure, provided this forms part of their health care plan. </w:t>
      </w:r>
    </w:p>
    <w:p xmlns:wp14="http://schemas.microsoft.com/office/word/2010/wordml" w:rsidRPr="00A35FD4" w:rsidR="00A35FD4" w:rsidP="00A35FD4" w:rsidRDefault="00A35FD4" w14:paraId="62EBF3C5"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00A35FD4" w:rsidP="00A35FD4" w:rsidRDefault="00A35FD4" w14:paraId="31E32FCF" wp14:textId="2152155E">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b. Administration of Short-term Prescription Medicines</w:t>
      </w:r>
      <w:r w:rsidRPr="4BBE0197" w:rsidR="00A35FD4">
        <w:rPr>
          <w:rFonts w:ascii="Arial" w:hAnsi="Arial" w:eastAsia="Times New Roman" w:cs="Arial"/>
          <w:sz w:val="20"/>
          <w:szCs w:val="20"/>
          <w:lang w:eastAsia="ar-SA"/>
        </w:rPr>
        <w:t>. Children on prescription medicine for a specific illness (</w:t>
      </w:r>
      <w:r w:rsidRPr="4BBE0197" w:rsidR="44692FDF">
        <w:rPr>
          <w:rFonts w:ascii="Arial" w:hAnsi="Arial" w:eastAsia="Times New Roman" w:cs="Arial"/>
          <w:sz w:val="20"/>
          <w:szCs w:val="20"/>
          <w:lang w:eastAsia="ar-SA"/>
        </w:rPr>
        <w:t xml:space="preserve">e.g. </w:t>
      </w:r>
      <w:r w:rsidRPr="4BBE0197" w:rsidR="00A35FD4">
        <w:rPr>
          <w:rFonts w:ascii="Arial" w:hAnsi="Arial" w:eastAsia="Times New Roman" w:cs="Arial"/>
          <w:sz w:val="20"/>
          <w:szCs w:val="20"/>
          <w:lang w:eastAsia="ar-SA"/>
        </w:rPr>
        <w:t xml:space="preserve">antibiotics for an infection) may need to take this several times a day. Medicine should be handed to staff at the start of a </w:t>
      </w:r>
      <w:r w:rsidRPr="4BBE0197" w:rsidR="2F9FB58A">
        <w:rPr>
          <w:rFonts w:ascii="Arial" w:hAnsi="Arial" w:eastAsia="Times New Roman" w:cs="Arial"/>
          <w:sz w:val="20"/>
          <w:szCs w:val="20"/>
          <w:lang w:eastAsia="ar-SA"/>
        </w:rPr>
        <w:t>session and</w:t>
      </w:r>
      <w:r w:rsidRPr="4BBE0197" w:rsidR="00A35FD4">
        <w:rPr>
          <w:rFonts w:ascii="Arial" w:hAnsi="Arial" w:eastAsia="Times New Roman" w:cs="Arial"/>
          <w:sz w:val="20"/>
          <w:szCs w:val="20"/>
          <w:lang w:eastAsia="ar-SA"/>
        </w:rPr>
        <w:t xml:space="preserve"> collected at the end. As with all medicines (see 5f) it should be clearly labelled with the child’s name, and with the prescriber’s instructions on dosage (which </w:t>
      </w:r>
      <w:r w:rsidRPr="4BBE0197" w:rsidR="00A35FD4">
        <w:rPr>
          <w:rFonts w:ascii="Arial" w:hAnsi="Arial" w:eastAsia="Times New Roman" w:cs="Arial"/>
          <w:i w:val="1"/>
          <w:iCs w:val="1"/>
          <w:sz w:val="20"/>
          <w:szCs w:val="20"/>
          <w:lang w:eastAsia="ar-SA"/>
        </w:rPr>
        <w:t>must</w:t>
      </w:r>
      <w:r w:rsidRPr="4BBE0197" w:rsidR="00A35FD4">
        <w:rPr>
          <w:rFonts w:ascii="Arial" w:hAnsi="Arial" w:eastAsia="Times New Roman" w:cs="Arial"/>
          <w:sz w:val="20"/>
          <w:szCs w:val="20"/>
          <w:lang w:eastAsia="ar-SA"/>
        </w:rPr>
        <w:t xml:space="preserve"> be followed). It should be accompanied by any printed information that came with it, and any parental instructions. A short-term health care plan should be completed, </w:t>
      </w:r>
      <w:r w:rsidRPr="4BBE0197" w:rsidR="00A35FD4">
        <w:rPr>
          <w:rFonts w:ascii="Arial" w:hAnsi="Arial" w:eastAsia="Times New Roman" w:cs="Arial"/>
          <w:sz w:val="20"/>
          <w:szCs w:val="20"/>
          <w:lang w:eastAsia="ar-SA"/>
        </w:rPr>
        <w:t>including:</w:t>
      </w:r>
      <w:r w:rsidRPr="4BBE0197" w:rsidR="00A35FD4">
        <w:rPr>
          <w:rFonts w:ascii="Arial" w:hAnsi="Arial" w:eastAsia="Times New Roman" w:cs="Arial"/>
          <w:sz w:val="20"/>
          <w:szCs w:val="20"/>
          <w:lang w:eastAsia="ar-SA"/>
        </w:rPr>
        <w:t xml:space="preserve"> details of the child’s illness, the name and strength of the medicine, the expiry date, and the </w:t>
      </w:r>
      <w:r w:rsidRPr="4BBE0197" w:rsidR="00A35FD4">
        <w:rPr>
          <w:rFonts w:ascii="Arial" w:hAnsi="Arial" w:eastAsia="Times New Roman" w:cs="Arial"/>
          <w:sz w:val="20"/>
          <w:szCs w:val="20"/>
          <w:lang w:eastAsia="ar-SA"/>
        </w:rPr>
        <w:t>period of time</w:t>
      </w:r>
      <w:r w:rsidRPr="4BBE0197" w:rsidR="00A35FD4">
        <w:rPr>
          <w:rFonts w:ascii="Arial" w:hAnsi="Arial" w:eastAsia="Times New Roman" w:cs="Arial"/>
          <w:sz w:val="20"/>
          <w:szCs w:val="20"/>
          <w:lang w:eastAsia="ar-SA"/>
        </w:rPr>
        <w:t xml:space="preserve"> f</w:t>
      </w:r>
      <w:r w:rsidRPr="4BBE0197" w:rsidR="00891E7C">
        <w:rPr>
          <w:rFonts w:ascii="Arial" w:hAnsi="Arial" w:eastAsia="Times New Roman" w:cs="Arial"/>
          <w:sz w:val="20"/>
          <w:szCs w:val="20"/>
          <w:lang w:eastAsia="ar-SA"/>
        </w:rPr>
        <w:t>or which medicine will be given by two staff members.</w:t>
      </w:r>
    </w:p>
    <w:p xmlns:wp14="http://schemas.microsoft.com/office/word/2010/wordml" w:rsidRPr="00A35FD4" w:rsidR="00A35FD4" w:rsidP="00A35FD4" w:rsidRDefault="00A35FD4" w14:paraId="6D98A12B"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Pr="00A35FD4" w:rsidR="00A35FD4" w:rsidP="00A35FD4" w:rsidRDefault="00A35FD4" w14:paraId="65C35F04"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b/>
          <w:i/>
          <w:sz w:val="20"/>
          <w:szCs w:val="20"/>
          <w:lang w:eastAsia="ar-SA"/>
        </w:rPr>
        <w:t>c. Administration of Long-term Prescription Medicines</w:t>
      </w:r>
      <w:r w:rsidRPr="00A35FD4">
        <w:rPr>
          <w:rFonts w:ascii="Arial" w:hAnsi="Arial" w:eastAsia="Times New Roman" w:cs="Arial"/>
          <w:sz w:val="20"/>
          <w:szCs w:val="20"/>
          <w:lang w:eastAsia="ar-SA"/>
        </w:rPr>
        <w:t xml:space="preserve">. Children needing on-going medication for a long-term condition may also have this administered by staff. </w:t>
      </w:r>
    </w:p>
    <w:p xmlns:wp14="http://schemas.microsoft.com/office/word/2010/wordml" w:rsidRPr="00A35FD4" w:rsidR="00A35FD4" w:rsidP="00A35FD4" w:rsidRDefault="00A35FD4" w14:paraId="10257A47"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An individual health care plan should be devised by staff and parents/carers, specifying the expectations and responsibilities of each. This should be reviewed termly, or whenever there is a significant change. If agreement can’t be reached, advice should be sought from a health visitor. Where a child’s condition entails special educational needs, the SENCO should be involved in the discussion.</w:t>
      </w:r>
    </w:p>
    <w:p xmlns:wp14="http://schemas.microsoft.com/office/word/2010/wordml" w:rsidRPr="00A35FD4" w:rsidR="00A35FD4" w:rsidP="00A35FD4" w:rsidRDefault="00A35FD4" w14:paraId="75C2E4A3" wp14:textId="503872C0">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xml:space="preserve">• The health care plan should </w:t>
      </w:r>
      <w:r w:rsidRPr="4BBE0197" w:rsidR="4B7043DF">
        <w:rPr>
          <w:rFonts w:ascii="Arial" w:hAnsi="Arial" w:eastAsia="Times New Roman" w:cs="Arial"/>
          <w:sz w:val="20"/>
          <w:szCs w:val="20"/>
          <w:lang w:eastAsia="ar-SA"/>
        </w:rPr>
        <w:t>include</w:t>
      </w:r>
      <w:r w:rsidRPr="4BBE0197" w:rsidR="00A35FD4">
        <w:rPr>
          <w:rFonts w:ascii="Arial" w:hAnsi="Arial" w:eastAsia="Times New Roman" w:cs="Arial"/>
          <w:sz w:val="20"/>
          <w:szCs w:val="20"/>
          <w:lang w:eastAsia="ar-SA"/>
        </w:rPr>
        <w:t xml:space="preserve"> details of the child’s specific condition (including known triggers for episodes), any </w:t>
      </w:r>
      <w:r w:rsidRPr="4BBE0197" w:rsidR="00A35FD4">
        <w:rPr>
          <w:rFonts w:ascii="Arial" w:hAnsi="Arial" w:eastAsia="Times New Roman" w:cs="Arial"/>
          <w:sz w:val="20"/>
          <w:szCs w:val="20"/>
          <w:lang w:eastAsia="ar-SA"/>
        </w:rPr>
        <w:t>special requirements</w:t>
      </w:r>
      <w:r w:rsidRPr="4BBE0197" w:rsidR="00A35FD4">
        <w:rPr>
          <w:rFonts w:ascii="Arial" w:hAnsi="Arial" w:eastAsia="Times New Roman" w:cs="Arial"/>
          <w:sz w:val="20"/>
          <w:szCs w:val="20"/>
          <w:lang w:eastAsia="ar-SA"/>
        </w:rPr>
        <w:t xml:space="preserve">, any side effects of medications, what constitutes an emergency and what to do (and </w:t>
      </w:r>
      <w:r w:rsidRPr="4BBE0197" w:rsidR="00A35FD4">
        <w:rPr>
          <w:rFonts w:ascii="Arial" w:hAnsi="Arial" w:eastAsia="Times New Roman" w:cs="Arial"/>
          <w:i w:val="1"/>
          <w:iCs w:val="1"/>
          <w:sz w:val="20"/>
          <w:szCs w:val="20"/>
          <w:lang w:eastAsia="ar-SA"/>
        </w:rPr>
        <w:t>not</w:t>
      </w:r>
      <w:r w:rsidRPr="4BBE0197" w:rsidR="00A35FD4">
        <w:rPr>
          <w:rFonts w:ascii="Arial" w:hAnsi="Arial" w:eastAsia="Times New Roman" w:cs="Arial"/>
          <w:sz w:val="20"/>
          <w:szCs w:val="20"/>
          <w:lang w:eastAsia="ar-SA"/>
        </w:rPr>
        <w:t xml:space="preserve"> do) in an emergency.</w:t>
      </w:r>
    </w:p>
    <w:p xmlns:wp14="http://schemas.microsoft.com/office/word/2010/wordml" w:rsidRPr="00A35FD4" w:rsidR="00A35FD4" w:rsidP="00A35FD4" w:rsidRDefault="00A35FD4" w14:paraId="52E5D323" wp14:textId="1D0F6038">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Staff should be given specific training by health professionals before administering certain medicines (</w:t>
      </w:r>
      <w:r w:rsidRPr="4BBE0197" w:rsidR="43FE817F">
        <w:rPr>
          <w:rFonts w:ascii="Arial" w:hAnsi="Arial" w:eastAsia="Times New Roman" w:cs="Arial"/>
          <w:sz w:val="20"/>
          <w:szCs w:val="20"/>
          <w:lang w:eastAsia="ar-SA"/>
        </w:rPr>
        <w:t xml:space="preserve">e.g. </w:t>
      </w:r>
      <w:r w:rsidRPr="4BBE0197" w:rsidR="00A35FD4">
        <w:rPr>
          <w:rFonts w:ascii="Arial" w:hAnsi="Arial" w:eastAsia="Times New Roman" w:cs="Arial"/>
          <w:sz w:val="20"/>
          <w:szCs w:val="20"/>
          <w:lang w:eastAsia="ar-SA"/>
        </w:rPr>
        <w:t>adrenaline auto-injectors, blood-testing and insulin injections, or rectal diazepam).</w:t>
      </w:r>
    </w:p>
    <w:p xmlns:wp14="http://schemas.microsoft.com/office/word/2010/wordml" w:rsidR="00A35FD4" w:rsidP="00A35FD4" w:rsidRDefault="00A35FD4" w14:paraId="7E44CCC2"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 It remains the responsibility of the parent/carer to check the expiry date of all medication, to replace it as necessary, and to dispose of empty/expired medicine containers. </w:t>
      </w:r>
    </w:p>
    <w:p xmlns:wp14="http://schemas.microsoft.com/office/word/2010/wordml" w:rsidRPr="00A35FD4" w:rsidR="00891E7C" w:rsidP="00A35FD4" w:rsidRDefault="00891E7C" w14:paraId="2946DB82"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p>
    <w:p xmlns:wp14="http://schemas.microsoft.com/office/word/2010/wordml" w:rsidRPr="00A35FD4" w:rsidR="00A35FD4" w:rsidP="00A35FD4" w:rsidRDefault="00A35FD4" w14:paraId="3B7D3D6E" wp14:textId="06D984B3">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d. Administration of Emergency Medicines</w:t>
      </w:r>
      <w:r w:rsidRPr="4BBE0197" w:rsidR="00A35FD4">
        <w:rPr>
          <w:rFonts w:ascii="Arial" w:hAnsi="Arial" w:eastAsia="Times New Roman" w:cs="Arial"/>
          <w:sz w:val="20"/>
          <w:szCs w:val="20"/>
          <w:lang w:eastAsia="ar-SA"/>
        </w:rPr>
        <w:t>. Some medical conditions (</w:t>
      </w:r>
      <w:r w:rsidRPr="4BBE0197" w:rsidR="44CEF512">
        <w:rPr>
          <w:rFonts w:ascii="Arial" w:hAnsi="Arial" w:eastAsia="Times New Roman" w:cs="Arial"/>
          <w:sz w:val="20"/>
          <w:szCs w:val="20"/>
          <w:lang w:eastAsia="ar-SA"/>
        </w:rPr>
        <w:t xml:space="preserve">e.g. </w:t>
      </w:r>
      <w:r w:rsidRPr="4BBE0197" w:rsidR="00A35FD4">
        <w:rPr>
          <w:rFonts w:ascii="Arial" w:hAnsi="Arial" w:eastAsia="Times New Roman" w:cs="Arial"/>
          <w:sz w:val="20"/>
          <w:szCs w:val="20"/>
          <w:lang w:eastAsia="ar-SA"/>
        </w:rPr>
        <w:t xml:space="preserve">diabetes, </w:t>
      </w:r>
      <w:r w:rsidRPr="4BBE0197" w:rsidR="00A35FD4">
        <w:rPr>
          <w:rFonts w:ascii="Arial" w:hAnsi="Arial" w:eastAsia="Times New Roman" w:cs="Arial"/>
          <w:sz w:val="20"/>
          <w:szCs w:val="20"/>
          <w:lang w:eastAsia="ar-SA"/>
        </w:rPr>
        <w:t>asthma</w:t>
      </w:r>
      <w:r w:rsidRPr="4BBE0197" w:rsidR="00A35FD4">
        <w:rPr>
          <w:rFonts w:ascii="Arial" w:hAnsi="Arial" w:eastAsia="Times New Roman" w:cs="Arial"/>
          <w:sz w:val="20"/>
          <w:szCs w:val="20"/>
          <w:lang w:eastAsia="ar-SA"/>
        </w:rPr>
        <w:t xml:space="preserve"> and anaphylaxis) can be characterized by acute episodes requiring the immediate administration of emergency medication (or, in the case of a hypoglycaemic episode, a glucose tablet, glucose-rich gel or sugary drink). </w:t>
      </w:r>
    </w:p>
    <w:p xmlns:wp14="http://schemas.microsoft.com/office/word/2010/wordml" w:rsidR="00891E7C" w:rsidP="00A35FD4" w:rsidRDefault="00A35FD4" w14:paraId="4D4D3A77"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Parents should provide the pre-school with a letter from the child’s GP/consultant confirming the need for and prescription of emergency medication. This letter will be included in the child’s health care plan</w:t>
      </w:r>
      <w:r w:rsidR="00891E7C">
        <w:rPr>
          <w:rFonts w:ascii="Arial" w:hAnsi="Arial" w:eastAsia="Times New Roman" w:cs="Arial"/>
          <w:sz w:val="20"/>
          <w:szCs w:val="20"/>
          <w:lang w:eastAsia="ar-SA"/>
        </w:rPr>
        <w:t>.</w:t>
      </w:r>
    </w:p>
    <w:p xmlns:wp14="http://schemas.microsoft.com/office/word/2010/wordml" w:rsidRPr="00A35FD4" w:rsidR="00A35FD4" w:rsidP="00A35FD4" w:rsidRDefault="00A35FD4" w14:paraId="49C3D6D1"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 If a child is old enough, it may be appropriate for them to administer their own medication under staff supervision (eg, asthmatics using their inhalers). This should be clearly stated in their health care plan. </w:t>
      </w:r>
    </w:p>
    <w:p xmlns:wp14="http://schemas.microsoft.com/office/word/2010/wordml" w:rsidRPr="00A35FD4" w:rsidR="00A35FD4" w:rsidP="00A35FD4" w:rsidRDefault="00A35FD4" w14:paraId="1B96EDF6"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xml:space="preserve">• At least one staff member on duty at any session should have been trained to recognize when </w:t>
      </w:r>
      <w:bookmarkStart w:name="_Int_rPYQTORv" w:id="214782621"/>
      <w:r w:rsidRPr="4BBE0197" w:rsidR="00A35FD4">
        <w:rPr>
          <w:rFonts w:ascii="Arial" w:hAnsi="Arial" w:eastAsia="Times New Roman" w:cs="Arial"/>
          <w:sz w:val="20"/>
          <w:szCs w:val="20"/>
          <w:lang w:eastAsia="ar-SA"/>
        </w:rPr>
        <w:t>particular children</w:t>
      </w:r>
      <w:bookmarkEnd w:id="214782621"/>
      <w:r w:rsidRPr="4BBE0197" w:rsidR="00A35FD4">
        <w:rPr>
          <w:rFonts w:ascii="Arial" w:hAnsi="Arial" w:eastAsia="Times New Roman" w:cs="Arial"/>
          <w:sz w:val="20"/>
          <w:szCs w:val="20"/>
          <w:lang w:eastAsia="ar-SA"/>
        </w:rPr>
        <w:t xml:space="preserve"> need emergency medication and to administer it. In exceptional circumstances, </w:t>
      </w:r>
      <w:r w:rsidRPr="4BBE0197" w:rsidR="00A35FD4">
        <w:rPr>
          <w:rFonts w:ascii="Arial" w:hAnsi="Arial" w:eastAsia="Times New Roman" w:cs="Arial"/>
          <w:i w:val="1"/>
          <w:iCs w:val="1"/>
          <w:sz w:val="20"/>
          <w:szCs w:val="20"/>
          <w:lang w:eastAsia="ar-SA"/>
        </w:rPr>
        <w:t>any</w:t>
      </w:r>
      <w:r w:rsidRPr="4BBE0197" w:rsidR="00A35FD4">
        <w:rPr>
          <w:rFonts w:ascii="Arial" w:hAnsi="Arial" w:eastAsia="Times New Roman" w:cs="Arial"/>
          <w:sz w:val="20"/>
          <w:szCs w:val="20"/>
          <w:lang w:eastAsia="ar-SA"/>
        </w:rPr>
        <w:t xml:space="preserve"> staff member may be called upon to administer emergency medication</w:t>
      </w:r>
      <w:r w:rsidRPr="4BBE0197" w:rsidR="00A35FD4">
        <w:rPr>
          <w:rFonts w:ascii="Arial" w:hAnsi="Arial" w:eastAsia="Times New Roman" w:cs="Arial"/>
          <w:sz w:val="20"/>
          <w:szCs w:val="20"/>
          <w:lang w:eastAsia="ar-SA"/>
        </w:rPr>
        <w:t xml:space="preserve">.  </w:t>
      </w:r>
    </w:p>
    <w:p xmlns:wp14="http://schemas.microsoft.com/office/word/2010/wordml" w:rsidRPr="00A35FD4" w:rsidR="00A35FD4" w:rsidP="00A35FD4" w:rsidRDefault="00A35FD4" w14:paraId="5ED1AF1B" wp14:textId="708F7739">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xml:space="preserve">• If a child </w:t>
      </w:r>
      <w:r w:rsidRPr="4BBE0197" w:rsidR="00A35FD4">
        <w:rPr>
          <w:rFonts w:ascii="Arial" w:hAnsi="Arial" w:eastAsia="Times New Roman" w:cs="Arial"/>
          <w:sz w:val="20"/>
          <w:szCs w:val="20"/>
          <w:lang w:eastAsia="ar-SA"/>
        </w:rPr>
        <w:t>fails to</w:t>
      </w:r>
      <w:r w:rsidRPr="4BBE0197" w:rsidR="00A35FD4">
        <w:rPr>
          <w:rFonts w:ascii="Arial" w:hAnsi="Arial" w:eastAsia="Times New Roman" w:cs="Arial"/>
          <w:sz w:val="20"/>
          <w:szCs w:val="20"/>
          <w:lang w:eastAsia="ar-SA"/>
        </w:rPr>
        <w:t xml:space="preserve"> respond normally to emergency medication, or injures themselves during an episode, or behaves in a way not foreseen in their health care plan, staff should call an ambulance. If an adrenaline auto-injector (</w:t>
      </w:r>
      <w:r w:rsidRPr="4BBE0197" w:rsidR="214A56D5">
        <w:rPr>
          <w:rFonts w:ascii="Arial" w:hAnsi="Arial" w:eastAsia="Times New Roman" w:cs="Arial"/>
          <w:sz w:val="20"/>
          <w:szCs w:val="20"/>
          <w:lang w:eastAsia="ar-SA"/>
        </w:rPr>
        <w:t xml:space="preserve">e.g. </w:t>
      </w:r>
      <w:r w:rsidRPr="4BBE0197" w:rsidR="00A35FD4">
        <w:rPr>
          <w:rFonts w:ascii="Arial" w:hAnsi="Arial" w:eastAsia="Times New Roman" w:cs="Arial"/>
          <w:sz w:val="20"/>
          <w:szCs w:val="20"/>
          <w:lang w:eastAsia="ar-SA"/>
        </w:rPr>
        <w:t>Epipen</w:t>
      </w:r>
      <w:r w:rsidRPr="4BBE0197" w:rsidR="00A35FD4">
        <w:rPr>
          <w:rFonts w:ascii="Arial" w:hAnsi="Arial" w:eastAsia="Times New Roman" w:cs="Arial"/>
          <w:sz w:val="20"/>
          <w:szCs w:val="20"/>
          <w:lang w:eastAsia="ar-SA"/>
        </w:rPr>
        <w:t xml:space="preserve">) is used, an ambulance should </w:t>
      </w:r>
      <w:r w:rsidRPr="4BBE0197" w:rsidR="00A35FD4">
        <w:rPr>
          <w:rFonts w:ascii="Arial" w:hAnsi="Arial" w:eastAsia="Times New Roman" w:cs="Arial"/>
          <w:i w:val="1"/>
          <w:iCs w:val="1"/>
          <w:sz w:val="20"/>
          <w:szCs w:val="20"/>
          <w:lang w:eastAsia="ar-SA"/>
        </w:rPr>
        <w:t>always</w:t>
      </w:r>
      <w:r w:rsidRPr="4BBE0197" w:rsidR="00A35FD4">
        <w:rPr>
          <w:rFonts w:ascii="Arial" w:hAnsi="Arial" w:eastAsia="Times New Roman" w:cs="Arial"/>
          <w:sz w:val="20"/>
          <w:szCs w:val="20"/>
          <w:lang w:eastAsia="ar-SA"/>
        </w:rPr>
        <w:t xml:space="preserve"> be called.</w:t>
      </w:r>
    </w:p>
    <w:p xmlns:wp14="http://schemas.microsoft.com/office/word/2010/wordml" w:rsidR="00A35FD4" w:rsidP="00A35FD4" w:rsidRDefault="00A35FD4" w14:paraId="5778D41E"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If a child needs to go to hospital by ambulance, a member of staff should accompany them and stay until a parent/carer arrives. Staff should not take childre</w:t>
      </w:r>
      <w:r>
        <w:rPr>
          <w:rFonts w:ascii="Arial" w:hAnsi="Arial" w:eastAsia="Times New Roman" w:cs="Arial"/>
          <w:sz w:val="20"/>
          <w:szCs w:val="20"/>
          <w:lang w:eastAsia="ar-SA"/>
        </w:rPr>
        <w:t xml:space="preserve">n to hospital in their own car. </w:t>
      </w:r>
      <w:r w:rsidRPr="00A35FD4">
        <w:rPr>
          <w:rFonts w:ascii="Arial" w:hAnsi="Arial" w:eastAsia="Times New Roman" w:cs="Arial"/>
          <w:sz w:val="20"/>
          <w:szCs w:val="20"/>
          <w:lang w:eastAsia="ar-SA"/>
        </w:rPr>
        <w:t xml:space="preserve">Ofsted, and Devon </w:t>
      </w:r>
      <w:r w:rsidRPr="00A35FD4">
        <w:rPr>
          <w:rFonts w:ascii="Arial" w:hAnsi="Arial" w:cs="Arial" w:eastAsiaTheme="minorEastAsia"/>
          <w:color w:val="000000"/>
          <w:sz w:val="20"/>
          <w:szCs w:val="20"/>
        </w:rPr>
        <w:t xml:space="preserve">County Council Children &amp; Young People’s Services, </w:t>
      </w:r>
      <w:r w:rsidRPr="00A35FD4">
        <w:rPr>
          <w:rFonts w:ascii="Arial" w:hAnsi="Arial" w:eastAsia="Times New Roman" w:cs="Arial"/>
          <w:sz w:val="20"/>
          <w:szCs w:val="20"/>
          <w:lang w:eastAsia="ar-SA"/>
        </w:rPr>
        <w:t>should be informed within 14 days of any incident requiring the administration of emergency medication that involved either loss of consciousness or the summoning of an ambulance (see below).</w:t>
      </w:r>
    </w:p>
    <w:p xmlns:wp14="http://schemas.microsoft.com/office/word/2010/wordml" w:rsidRPr="00A35FD4" w:rsidR="00A35FD4" w:rsidP="00A35FD4" w:rsidRDefault="00A35FD4" w14:paraId="5997CC1D"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p>
    <w:p xmlns:wp14="http://schemas.microsoft.com/office/word/2010/wordml" w:rsidRPr="00A35FD4" w:rsidR="00A35FD4" w:rsidP="00A35FD4" w:rsidRDefault="00A35FD4" w14:paraId="510A6D6B" wp14:textId="77777777">
      <w:pPr>
        <w:tabs>
          <w:tab w:val="left" w:pos="289"/>
        </w:tabs>
        <w:suppressAutoHyphens/>
        <w:autoSpaceDE w:val="0"/>
        <w:spacing w:after="0" w:line="240" w:lineRule="auto"/>
        <w:jc w:val="both"/>
        <w:rPr>
          <w:rFonts w:ascii="Arial" w:hAnsi="Arial" w:eastAsia="Times New Roman" w:cs="Arial"/>
          <w:sz w:val="20"/>
          <w:szCs w:val="20"/>
          <w:lang w:eastAsia="ar-SA"/>
        </w:rPr>
      </w:pPr>
      <w:r>
        <w:rPr>
          <w:rFonts w:ascii="Arial" w:hAnsi="Arial" w:eastAsia="Times New Roman" w:cs="Arial"/>
          <w:b/>
          <w:i/>
          <w:sz w:val="20"/>
          <w:szCs w:val="20"/>
          <w:lang w:eastAsia="ar-SA"/>
        </w:rPr>
        <w:t xml:space="preserve"> </w:t>
      </w:r>
      <w:r w:rsidRPr="00A35FD4">
        <w:rPr>
          <w:rFonts w:ascii="Arial" w:hAnsi="Arial" w:eastAsia="Times New Roman" w:cs="Arial"/>
          <w:b/>
          <w:i/>
          <w:sz w:val="20"/>
          <w:szCs w:val="20"/>
          <w:lang w:eastAsia="ar-SA"/>
        </w:rPr>
        <w:t>e. Administration of Medicines on Trips &amp; Outings</w:t>
      </w:r>
      <w:r w:rsidRPr="00A35FD4">
        <w:rPr>
          <w:rFonts w:ascii="Arial" w:hAnsi="Arial" w:eastAsia="Times New Roman" w:cs="Arial"/>
          <w:sz w:val="20"/>
          <w:szCs w:val="20"/>
          <w:lang w:eastAsia="ar-SA"/>
        </w:rPr>
        <w:t xml:space="preserve">. Where </w:t>
      </w:r>
      <w:r>
        <w:rPr>
          <w:rFonts w:ascii="Arial" w:hAnsi="Arial" w:eastAsia="Times New Roman" w:cs="Arial"/>
          <w:sz w:val="20"/>
          <w:szCs w:val="20"/>
          <w:lang w:eastAsia="ar-SA"/>
        </w:rPr>
        <w:t xml:space="preserve">medication (including emergency      </w:t>
      </w:r>
      <w:r w:rsidRPr="00A35FD4">
        <w:rPr>
          <w:rFonts w:ascii="Arial" w:hAnsi="Arial" w:eastAsia="Times New Roman" w:cs="Arial"/>
          <w:sz w:val="20"/>
          <w:szCs w:val="20"/>
          <w:lang w:eastAsia="ar-SA"/>
        </w:rPr>
        <w:t xml:space="preserve">medication) may need to be administered on a trip or outing, </w:t>
      </w:r>
      <w:r w:rsidR="00891E7C">
        <w:rPr>
          <w:rFonts w:ascii="Arial" w:hAnsi="Arial" w:eastAsia="Times New Roman" w:cs="Arial"/>
          <w:sz w:val="20"/>
          <w:szCs w:val="20"/>
          <w:lang w:eastAsia="ar-SA"/>
        </w:rPr>
        <w:t>two</w:t>
      </w:r>
      <w:r w:rsidRPr="00A35FD4">
        <w:rPr>
          <w:rFonts w:ascii="Arial" w:hAnsi="Arial" w:eastAsia="Times New Roman" w:cs="Arial"/>
          <w:sz w:val="20"/>
          <w:szCs w:val="20"/>
          <w:lang w:eastAsia="ar-SA"/>
        </w:rPr>
        <w:t xml:space="preserve"> staff member</w:t>
      </w:r>
      <w:r w:rsidR="00891E7C">
        <w:rPr>
          <w:rFonts w:ascii="Arial" w:hAnsi="Arial" w:eastAsia="Times New Roman" w:cs="Arial"/>
          <w:sz w:val="20"/>
          <w:szCs w:val="20"/>
          <w:lang w:eastAsia="ar-SA"/>
        </w:rPr>
        <w:t>s</w:t>
      </w:r>
      <w:r w:rsidRPr="00A35FD4">
        <w:rPr>
          <w:rFonts w:ascii="Arial" w:hAnsi="Arial" w:eastAsia="Times New Roman" w:cs="Arial"/>
          <w:sz w:val="20"/>
          <w:szCs w:val="20"/>
          <w:lang w:eastAsia="ar-SA"/>
        </w:rPr>
        <w:t xml:space="preserve"> should be responsible for safekeeping and dispensing all medicines, and for keeping a record of all medication given, as normal. </w:t>
      </w:r>
    </w:p>
    <w:p xmlns:wp14="http://schemas.microsoft.com/office/word/2010/wordml" w:rsidRPr="00A35FD4" w:rsidR="00A35FD4" w:rsidP="00A35FD4" w:rsidRDefault="00A35FD4" w14:paraId="110FFD37"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p>
    <w:p xmlns:wp14="http://schemas.microsoft.com/office/word/2010/wordml" w:rsidRPr="00A35FD4" w:rsidR="00A35FD4" w:rsidP="00A35FD4" w:rsidRDefault="00A35FD4" w14:paraId="6B699379" wp14:textId="77777777">
      <w:pPr>
        <w:spacing w:after="0" w:line="240" w:lineRule="auto"/>
        <w:rPr>
          <w:rFonts w:ascii="Arial" w:hAnsi="Arial" w:cs="Arial" w:eastAsiaTheme="minorEastAsia"/>
          <w:sz w:val="20"/>
          <w:szCs w:val="20"/>
          <w:lang w:val="en-US"/>
        </w:rPr>
        <w:sectPr w:rsidRPr="00A35FD4" w:rsidR="00A35FD4" w:rsidSect="00A35FD4">
          <w:footerReference w:type="default" r:id="rId11"/>
          <w:type w:val="continuous"/>
          <w:pgSz w:w="11900" w:h="16840" w:orient="portrait"/>
          <w:pgMar w:top="1440" w:right="1440" w:bottom="1440" w:left="1440" w:header="510" w:footer="454" w:gutter="0"/>
          <w:cols w:space="708"/>
          <w:docGrid w:linePitch="360"/>
          <w:headerReference w:type="default" r:id="R06fe642b23744d51"/>
          <w:headerReference w:type="first" r:id="R7c805f36a3fe4b5b"/>
          <w:footerReference w:type="first" r:id="R734eb49de31840c3"/>
        </w:sectPr>
      </w:pPr>
    </w:p>
    <w:p xmlns:wp14="http://schemas.microsoft.com/office/word/2010/wordml" w:rsidRPr="00A35FD4" w:rsidR="00A35FD4" w:rsidP="00A35FD4" w:rsidRDefault="00A35FD4" w14:paraId="35D76F97"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f. Refusal of Medication</w:t>
      </w:r>
      <w:r w:rsidRPr="4BBE0197" w:rsidR="00A35FD4">
        <w:rPr>
          <w:rFonts w:ascii="Arial" w:hAnsi="Arial" w:eastAsia="Times New Roman" w:cs="Arial"/>
          <w:sz w:val="20"/>
          <w:szCs w:val="20"/>
          <w:lang w:eastAsia="ar-SA"/>
        </w:rPr>
        <w:t>. If a child refuses to take their medicine, staff should not force them. The refusal should be noted in the care plan, and parents notified (</w:t>
      </w:r>
      <w:r w:rsidRPr="4BBE0197" w:rsidR="00A35FD4">
        <w:rPr>
          <w:rFonts w:ascii="Arial" w:hAnsi="Arial" w:eastAsia="Times New Roman" w:cs="Arial"/>
          <w:sz w:val="20"/>
          <w:szCs w:val="20"/>
          <w:lang w:eastAsia="ar-SA"/>
        </w:rPr>
        <w:t>immediately</w:t>
      </w:r>
      <w:r w:rsidRPr="4BBE0197" w:rsidR="00A35FD4">
        <w:rPr>
          <w:rFonts w:ascii="Arial" w:hAnsi="Arial" w:eastAsia="Times New Roman" w:cs="Arial"/>
          <w:sz w:val="20"/>
          <w:szCs w:val="20"/>
          <w:lang w:eastAsia="ar-SA"/>
        </w:rPr>
        <w:t xml:space="preserve"> if necessary). </w:t>
      </w:r>
    </w:p>
    <w:p w:rsidR="4BBE0197" w:rsidP="4BBE0197" w:rsidRDefault="4BBE0197" w14:paraId="6CD2CF5F" w14:textId="1C7266FC">
      <w:pPr>
        <w:tabs>
          <w:tab w:val="left" w:leader="none" w:pos="289"/>
        </w:tabs>
        <w:spacing w:after="0" w:line="240" w:lineRule="auto"/>
        <w:ind w:left="284"/>
        <w:jc w:val="both"/>
        <w:rPr>
          <w:rFonts w:ascii="Arial" w:hAnsi="Arial" w:eastAsia="Times New Roman" w:cs="Arial"/>
          <w:sz w:val="20"/>
          <w:szCs w:val="20"/>
          <w:lang w:eastAsia="ar-SA"/>
        </w:rPr>
      </w:pPr>
    </w:p>
    <w:p xmlns:wp14="http://schemas.microsoft.com/office/word/2010/wordml" w:rsidR="00A35FD4" w:rsidP="00A35FD4" w:rsidRDefault="00A35FD4" w14:paraId="7BC6CDC1" wp14:textId="0268D4AC">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g. Record of Medication</w:t>
      </w:r>
      <w:r w:rsidRPr="4BBE0197" w:rsidR="00A35FD4">
        <w:rPr>
          <w:rFonts w:ascii="Arial" w:hAnsi="Arial" w:eastAsia="Times New Roman" w:cs="Arial"/>
          <w:sz w:val="20"/>
          <w:szCs w:val="20"/>
          <w:lang w:eastAsia="ar-SA"/>
        </w:rPr>
        <w:t xml:space="preserve">. A note </w:t>
      </w:r>
      <w:r w:rsidRPr="4BBE0197" w:rsidR="00A35FD4">
        <w:rPr>
          <w:rFonts w:ascii="Arial" w:hAnsi="Arial" w:eastAsia="Times New Roman" w:cs="Arial"/>
          <w:i w:val="1"/>
          <w:iCs w:val="1"/>
          <w:sz w:val="20"/>
          <w:szCs w:val="20"/>
          <w:lang w:eastAsia="ar-SA"/>
        </w:rPr>
        <w:t>must</w:t>
      </w:r>
      <w:r w:rsidRPr="4BBE0197" w:rsidR="00A35FD4">
        <w:rPr>
          <w:rFonts w:ascii="Arial" w:hAnsi="Arial" w:eastAsia="Times New Roman" w:cs="Arial"/>
          <w:sz w:val="20"/>
          <w:szCs w:val="20"/>
          <w:lang w:eastAsia="ar-SA"/>
        </w:rPr>
        <w:t xml:space="preserve"> be made in a child’s care record each time medicine is given, detailing the time, </w:t>
      </w:r>
      <w:r w:rsidRPr="4BBE0197" w:rsidR="00A35FD4">
        <w:rPr>
          <w:rFonts w:ascii="Arial" w:hAnsi="Arial" w:eastAsia="Times New Roman" w:cs="Arial"/>
          <w:sz w:val="20"/>
          <w:szCs w:val="20"/>
          <w:lang w:eastAsia="ar-SA"/>
        </w:rPr>
        <w:t>date</w:t>
      </w:r>
      <w:r w:rsidRPr="4BBE0197" w:rsidR="00A35FD4">
        <w:rPr>
          <w:rFonts w:ascii="Arial" w:hAnsi="Arial" w:eastAsia="Times New Roman" w:cs="Arial"/>
          <w:sz w:val="20"/>
          <w:szCs w:val="20"/>
          <w:lang w:eastAsia="ar-SA"/>
        </w:rPr>
        <w:t xml:space="preserve"> and dosage. This should be signed by the</w:t>
      </w:r>
      <w:r w:rsidRPr="4BBE0197" w:rsidR="00891E7C">
        <w:rPr>
          <w:rFonts w:ascii="Arial" w:hAnsi="Arial" w:eastAsia="Times New Roman" w:cs="Arial"/>
          <w:sz w:val="20"/>
          <w:szCs w:val="20"/>
          <w:lang w:eastAsia="ar-SA"/>
        </w:rPr>
        <w:t xml:space="preserve"> two</w:t>
      </w:r>
      <w:r w:rsidRPr="4BBE0197" w:rsidR="00A35FD4">
        <w:rPr>
          <w:rFonts w:ascii="Arial" w:hAnsi="Arial" w:eastAsia="Times New Roman" w:cs="Arial"/>
          <w:sz w:val="20"/>
          <w:szCs w:val="20"/>
          <w:lang w:eastAsia="ar-SA"/>
        </w:rPr>
        <w:t xml:space="preserve"> staff giving the medicine, and by the parent/carer at the end of the </w:t>
      </w:r>
      <w:r w:rsidRPr="4BBE0197" w:rsidR="520D879D">
        <w:rPr>
          <w:rFonts w:ascii="Arial" w:hAnsi="Arial" w:eastAsia="Times New Roman" w:cs="Arial"/>
          <w:sz w:val="20"/>
          <w:szCs w:val="20"/>
          <w:lang w:eastAsia="ar-SA"/>
        </w:rPr>
        <w:t>session and</w:t>
      </w:r>
      <w:r w:rsidRPr="4BBE0197" w:rsidR="00A35FD4">
        <w:rPr>
          <w:rFonts w:ascii="Arial" w:hAnsi="Arial" w:eastAsia="Times New Roman" w:cs="Arial"/>
          <w:sz w:val="20"/>
          <w:szCs w:val="20"/>
          <w:lang w:eastAsia="ar-SA"/>
        </w:rPr>
        <w:t xml:space="preserve"> retained securely.</w:t>
      </w:r>
    </w:p>
    <w:p xmlns:wp14="http://schemas.microsoft.com/office/word/2010/wordml" w:rsidRPr="00A35FD4" w:rsidR="00A35FD4" w:rsidP="00A35FD4" w:rsidRDefault="00A35FD4" w14:paraId="3FE9F23F"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Pr="00A35FD4" w:rsidR="00A35FD4" w:rsidP="00A35FD4" w:rsidRDefault="00A35FD4" w14:paraId="79EC6E83" wp14:textId="4C72C309">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h. Storage of Medicines</w:t>
      </w:r>
      <w:r w:rsidRPr="4BBE0197" w:rsidR="00A35FD4">
        <w:rPr>
          <w:rFonts w:ascii="Arial" w:hAnsi="Arial" w:eastAsia="Times New Roman" w:cs="Arial"/>
          <w:sz w:val="20"/>
          <w:szCs w:val="20"/>
          <w:lang w:eastAsia="ar-SA"/>
        </w:rPr>
        <w:t xml:space="preserve">. All medicines must be kept out of reach of </w:t>
      </w:r>
      <w:r w:rsidRPr="4BBE0197" w:rsidR="0E83E820">
        <w:rPr>
          <w:rFonts w:ascii="Arial" w:hAnsi="Arial" w:eastAsia="Times New Roman" w:cs="Arial"/>
          <w:sz w:val="20"/>
          <w:szCs w:val="20"/>
          <w:lang w:eastAsia="ar-SA"/>
        </w:rPr>
        <w:t>children and</w:t>
      </w:r>
      <w:r w:rsidRPr="4BBE0197" w:rsidR="00A35FD4">
        <w:rPr>
          <w:rFonts w:ascii="Arial" w:hAnsi="Arial" w:eastAsia="Times New Roman" w:cs="Arial"/>
          <w:sz w:val="20"/>
          <w:szCs w:val="20"/>
          <w:lang w:eastAsia="ar-SA"/>
        </w:rPr>
        <w:t xml:space="preserve"> stored </w:t>
      </w:r>
      <w:r w:rsidRPr="4BBE0197" w:rsidR="00A35FD4">
        <w:rPr>
          <w:rFonts w:ascii="Arial" w:hAnsi="Arial" w:eastAsia="Times New Roman" w:cs="Arial"/>
          <w:sz w:val="20"/>
          <w:szCs w:val="20"/>
          <w:lang w:eastAsia="ar-SA"/>
        </w:rPr>
        <w:t>in accordance with</w:t>
      </w:r>
      <w:r w:rsidRPr="4BBE0197" w:rsidR="00A35FD4">
        <w:rPr>
          <w:rFonts w:ascii="Arial" w:hAnsi="Arial" w:eastAsia="Times New Roman" w:cs="Arial"/>
          <w:sz w:val="20"/>
          <w:szCs w:val="20"/>
          <w:lang w:eastAsia="ar-SA"/>
        </w:rPr>
        <w:t xml:space="preserve"> printed instructions (especially in terms of temperature). They should be in their original container, labelled with the name of the child, the quantity and frequency of the dosage, and the contact details of the prescriber.</w:t>
      </w:r>
    </w:p>
    <w:p xmlns:wp14="http://schemas.microsoft.com/office/word/2010/wordml" w:rsidRPr="00A35FD4" w:rsidR="00A35FD4" w:rsidP="00A35FD4" w:rsidRDefault="00A35FD4" w14:paraId="62AD253A"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Medicines for long-term conditions, and all emergency medications, should be stored in an individual airtight box, with the child’s name and photo on it.</w:t>
      </w:r>
    </w:p>
    <w:p xmlns:wp14="http://schemas.microsoft.com/office/word/2010/wordml" w:rsidRPr="00A35FD4" w:rsidR="00A35FD4" w:rsidP="00A35FD4" w:rsidRDefault="00A35FD4" w14:paraId="3888A2AE" wp14:textId="41DB12B0">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Medicines stored in the fridge (</w:t>
      </w:r>
      <w:r w:rsidRPr="4BBE0197" w:rsidR="34AFE2FA">
        <w:rPr>
          <w:rFonts w:ascii="Arial" w:hAnsi="Arial" w:eastAsia="Times New Roman" w:cs="Arial"/>
          <w:sz w:val="20"/>
          <w:szCs w:val="20"/>
          <w:lang w:eastAsia="ar-SA"/>
        </w:rPr>
        <w:t xml:space="preserve">e.g. </w:t>
      </w:r>
      <w:r w:rsidRPr="4BBE0197" w:rsidR="00A35FD4">
        <w:rPr>
          <w:rFonts w:ascii="Arial" w:hAnsi="Arial" w:eastAsia="Times New Roman" w:cs="Arial"/>
          <w:sz w:val="20"/>
          <w:szCs w:val="20"/>
          <w:lang w:eastAsia="ar-SA"/>
        </w:rPr>
        <w:t xml:space="preserve">insulin) should be kept in a clearly labelled airtight container. </w:t>
      </w:r>
    </w:p>
    <w:p xmlns:wp14="http://schemas.microsoft.com/office/word/2010/wordml" w:rsidRPr="00A35FD4" w:rsidR="00A35FD4" w:rsidP="00A35FD4" w:rsidRDefault="00A35FD4" w14:paraId="373D14BA" wp14:textId="5F76C95B">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Emergency medicines (e</w:t>
      </w:r>
      <w:r w:rsidRPr="4BBE0197" w:rsidR="532A61EA">
        <w:rPr>
          <w:rFonts w:ascii="Arial" w:hAnsi="Arial" w:eastAsia="Times New Roman" w:cs="Arial"/>
          <w:sz w:val="20"/>
          <w:szCs w:val="20"/>
          <w:lang w:eastAsia="ar-SA"/>
        </w:rPr>
        <w:t>.g.</w:t>
      </w:r>
      <w:r w:rsidRPr="4BBE0197" w:rsidR="00A35FD4">
        <w:rPr>
          <w:rFonts w:ascii="Arial" w:hAnsi="Arial" w:eastAsia="Times New Roman" w:cs="Arial"/>
          <w:sz w:val="20"/>
          <w:szCs w:val="20"/>
          <w:lang w:eastAsia="ar-SA"/>
        </w:rPr>
        <w:t xml:space="preserve"> blue asthma inhalers, adrenaline auto-injectors) should be readily accessible, unlocked but out of reach, and preferably still in their distinctive original packaging (with instructions). </w:t>
      </w:r>
    </w:p>
    <w:p xmlns:wp14="http://schemas.microsoft.com/office/word/2010/wordml" w:rsidR="00A35FD4" w:rsidP="00A35FD4" w:rsidRDefault="00A35FD4" w14:paraId="722061AD"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Storage of controlled drugs prescribed to a child must be in a locked, non-portable container, and only named staff should have access.</w:t>
      </w:r>
    </w:p>
    <w:p xmlns:wp14="http://schemas.microsoft.com/office/word/2010/wordml" w:rsidRPr="00A35FD4" w:rsidR="00A35FD4" w:rsidP="00A35FD4" w:rsidRDefault="00A35FD4" w14:paraId="1F72F646" wp14:textId="77777777">
      <w:pPr>
        <w:tabs>
          <w:tab w:val="left" w:pos="289"/>
        </w:tabs>
        <w:suppressAutoHyphens/>
        <w:autoSpaceDE w:val="0"/>
        <w:spacing w:after="0" w:line="240" w:lineRule="auto"/>
        <w:ind w:left="567"/>
        <w:jc w:val="both"/>
        <w:rPr>
          <w:rFonts w:ascii="Arial" w:hAnsi="Arial" w:eastAsia="Times New Roman" w:cs="Arial"/>
          <w:sz w:val="20"/>
          <w:szCs w:val="20"/>
          <w:lang w:eastAsia="ar-SA"/>
        </w:rPr>
      </w:pPr>
    </w:p>
    <w:p xmlns:wp14="http://schemas.microsoft.com/office/word/2010/wordml" w:rsidR="00A35FD4" w:rsidP="00A35FD4" w:rsidRDefault="00A35FD4" w14:paraId="6BCDAA18" wp14:textId="11DC683E">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i</w:t>
      </w:r>
      <w:r w:rsidRPr="4BBE0197" w:rsidR="00A35FD4">
        <w:rPr>
          <w:rFonts w:ascii="Arial" w:hAnsi="Arial" w:eastAsia="Times New Roman" w:cs="Arial"/>
          <w:b w:val="1"/>
          <w:bCs w:val="1"/>
          <w:i w:val="1"/>
          <w:iCs w:val="1"/>
          <w:sz w:val="20"/>
          <w:szCs w:val="20"/>
          <w:lang w:eastAsia="ar-SA"/>
        </w:rPr>
        <w:t>. Staff Duties</w:t>
      </w:r>
      <w:r w:rsidRPr="4BBE0197" w:rsidR="00A35FD4">
        <w:rPr>
          <w:rFonts w:ascii="Arial" w:hAnsi="Arial" w:eastAsia="Times New Roman" w:cs="Arial"/>
          <w:sz w:val="20"/>
          <w:szCs w:val="20"/>
          <w:lang w:eastAsia="ar-SA"/>
        </w:rPr>
        <w:t>. Our Staff are not legally obliged to administer medicine, or supervise a child’s self-administration, unless this is specified in their contract, or circumstances require administering emergency medicines as part of the duty of care. Where a health care professional needs to train staff to administer medicines (e</w:t>
      </w:r>
      <w:r w:rsidRPr="4BBE0197" w:rsidR="0B28D6BD">
        <w:rPr>
          <w:rFonts w:ascii="Arial" w:hAnsi="Arial" w:eastAsia="Times New Roman" w:cs="Arial"/>
          <w:sz w:val="20"/>
          <w:szCs w:val="20"/>
          <w:lang w:eastAsia="ar-SA"/>
        </w:rPr>
        <w:t>.g.</w:t>
      </w:r>
      <w:r w:rsidRPr="4BBE0197" w:rsidR="00A35FD4">
        <w:rPr>
          <w:rFonts w:ascii="Arial" w:hAnsi="Arial" w:eastAsia="Times New Roman" w:cs="Arial"/>
          <w:sz w:val="20"/>
          <w:szCs w:val="20"/>
          <w:lang w:eastAsia="ar-SA"/>
        </w:rPr>
        <w:t xml:space="preserve"> insulin dosage and injection), they should provide written confirmation of </w:t>
      </w:r>
      <w:r w:rsidRPr="4BBE0197" w:rsidR="00A35FD4">
        <w:rPr>
          <w:rFonts w:ascii="Arial" w:hAnsi="Arial" w:eastAsia="Times New Roman" w:cs="Arial"/>
          <w:sz w:val="20"/>
          <w:szCs w:val="20"/>
          <w:lang w:eastAsia="ar-SA"/>
        </w:rPr>
        <w:t>proficiency</w:t>
      </w:r>
      <w:r w:rsidRPr="4BBE0197" w:rsidR="00A35FD4">
        <w:rPr>
          <w:rFonts w:ascii="Arial" w:hAnsi="Arial" w:eastAsia="Times New Roman" w:cs="Arial"/>
          <w:sz w:val="20"/>
          <w:szCs w:val="20"/>
          <w:lang w:eastAsia="ar-SA"/>
        </w:rPr>
        <w:t>. Staff action is covered by the pre-school’s public liability insurance provided it follows statutory guid</w:t>
      </w:r>
      <w:r w:rsidRPr="4BBE0197" w:rsidR="00891E7C">
        <w:rPr>
          <w:rFonts w:ascii="Arial" w:hAnsi="Arial" w:eastAsia="Times New Roman" w:cs="Arial"/>
          <w:sz w:val="20"/>
          <w:szCs w:val="20"/>
          <w:lang w:eastAsia="ar-SA"/>
        </w:rPr>
        <w:t>elines, the child’s individual</w:t>
      </w:r>
      <w:bookmarkStart w:name="_GoBack" w:id="0"/>
      <w:bookmarkEnd w:id="0"/>
      <w:r w:rsidRPr="4BBE0197" w:rsidR="00A35FD4">
        <w:rPr>
          <w:rFonts w:ascii="Arial" w:hAnsi="Arial" w:eastAsia="Times New Roman" w:cs="Arial"/>
          <w:sz w:val="20"/>
          <w:szCs w:val="20"/>
          <w:lang w:eastAsia="ar-SA"/>
        </w:rPr>
        <w:t xml:space="preserve"> care plan, and the printed instructions on any medication administered.</w:t>
      </w:r>
    </w:p>
    <w:p xmlns:wp14="http://schemas.microsoft.com/office/word/2010/wordml" w:rsidRPr="00A35FD4" w:rsidR="00A35FD4" w:rsidP="00A35FD4" w:rsidRDefault="00A35FD4" w14:paraId="08CE6F91"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Pr="00A35FD4" w:rsidR="00A35FD4" w:rsidP="4BBE0197" w:rsidRDefault="00A35FD4" w14:paraId="76CDB5E2" wp14:textId="4599CE25">
      <w:pPr>
        <w:tabs>
          <w:tab w:val="left" w:leader="none" w:pos="289"/>
        </w:tabs>
        <w:suppressAutoHyphens/>
        <w:autoSpaceDE w:val="0"/>
        <w:spacing w:after="0" w:line="240" w:lineRule="auto"/>
        <w:ind/>
        <w:jc w:val="both"/>
        <w:rPr>
          <w:rFonts w:ascii="Arial" w:hAnsi="Arial" w:eastAsia="Times New Roman" w:cs="Arial"/>
          <w:sz w:val="20"/>
          <w:szCs w:val="20"/>
          <w:lang w:eastAsia="ar-SA"/>
        </w:rPr>
      </w:pPr>
      <w:r w:rsidRPr="4BBE0197" w:rsidR="00A35FD4">
        <w:rPr>
          <w:rFonts w:ascii="Arial" w:hAnsi="Arial" w:eastAsia="Times New Roman" w:cs="Arial"/>
          <w:b w:val="1"/>
          <w:bCs w:val="1"/>
          <w:sz w:val="20"/>
          <w:szCs w:val="20"/>
          <w:lang w:eastAsia="ar-SA"/>
        </w:rPr>
        <w:t>6. Head Lice</w:t>
      </w:r>
      <w:r w:rsidRPr="4BBE0197" w:rsidR="00A35FD4">
        <w:rPr>
          <w:rFonts w:ascii="Arial" w:hAnsi="Arial" w:eastAsia="Times New Roman" w:cs="Arial"/>
          <w:sz w:val="20"/>
          <w:szCs w:val="20"/>
          <w:lang w:eastAsia="ar-SA"/>
        </w:rPr>
        <w:t xml:space="preserve">. Prevention is the best way to stop the spread of head lice, so parents/carers should check their children on a regular basis. </w:t>
      </w:r>
    </w:p>
    <w:p xmlns:wp14="http://schemas.microsoft.com/office/word/2010/wordml" w:rsidRPr="00A35FD4" w:rsidR="00A35FD4" w:rsidP="4BBE0197" w:rsidRDefault="00A35FD4" w14:paraId="7EF1875F" wp14:textId="542FA692">
      <w:pPr>
        <w:tabs>
          <w:tab w:val="left" w:leader="none" w:pos="289"/>
        </w:tabs>
        <w:suppressAutoHyphens/>
        <w:autoSpaceDE w:val="0"/>
        <w:spacing w:after="0" w:line="240" w:lineRule="auto"/>
        <w:ind/>
        <w:jc w:val="both"/>
        <w:rPr>
          <w:rFonts w:ascii="Arial" w:hAnsi="Arial" w:eastAsia="Times New Roman" w:cs="Arial"/>
          <w:sz w:val="20"/>
          <w:szCs w:val="20"/>
          <w:lang w:eastAsia="ar-SA"/>
        </w:rPr>
      </w:pPr>
    </w:p>
    <w:p xmlns:wp14="http://schemas.microsoft.com/office/word/2010/wordml" w:rsidRPr="00A35FD4" w:rsidR="00A35FD4" w:rsidP="4BBE0197" w:rsidRDefault="00A35FD4" w14:paraId="02C6267F" wp14:textId="4573283A">
      <w:pPr>
        <w:tabs>
          <w:tab w:val="left" w:leader="none" w:pos="289"/>
        </w:tabs>
        <w:suppressAutoHyphens/>
        <w:autoSpaceDE w:val="0"/>
        <w:spacing w:after="0" w:line="240" w:lineRule="auto"/>
        <w:ind/>
        <w:jc w:val="both"/>
        <w:rPr>
          <w:rFonts w:ascii="Arial" w:hAnsi="Arial" w:eastAsia="Times New Roman" w:cs="Arial"/>
          <w:sz w:val="20"/>
          <w:szCs w:val="20"/>
          <w:lang w:eastAsia="ar-SA"/>
        </w:rPr>
      </w:pPr>
    </w:p>
    <w:p xmlns:wp14="http://schemas.microsoft.com/office/word/2010/wordml" w:rsidRPr="00A35FD4" w:rsidR="00A35FD4" w:rsidP="4BBE0197" w:rsidRDefault="00A35FD4" w14:paraId="20B732B1" wp14:textId="1B4358C8">
      <w:pPr>
        <w:tabs>
          <w:tab w:val="left" w:leader="none" w:pos="289"/>
        </w:tabs>
        <w:suppressAutoHyphens/>
        <w:autoSpaceDE w:val="0"/>
        <w:spacing w:after="0" w:line="240" w:lineRule="auto"/>
        <w:ind/>
        <w:jc w:val="both"/>
        <w:rPr>
          <w:rFonts w:ascii="Arial" w:hAnsi="Arial" w:eastAsia="Times New Roman" w:cs="Arial"/>
          <w:b w:val="1"/>
          <w:bCs w:val="1"/>
          <w:i w:val="1"/>
          <w:iCs w:val="1"/>
          <w:sz w:val="20"/>
          <w:szCs w:val="20"/>
          <w:lang w:eastAsia="ar-SA"/>
        </w:rPr>
      </w:pPr>
    </w:p>
    <w:p xmlns:wp14="http://schemas.microsoft.com/office/word/2010/wordml" w:rsidRPr="00A35FD4" w:rsidR="00A35FD4" w:rsidP="4BBE0197" w:rsidRDefault="00A35FD4" w14:paraId="6A48AFAC" wp14:textId="7FDAB95E">
      <w:pPr>
        <w:tabs>
          <w:tab w:val="left" w:leader="none" w:pos="289"/>
        </w:tabs>
        <w:suppressAutoHyphens/>
        <w:autoSpaceDE w:val="0"/>
        <w:spacing w:after="0" w:line="240" w:lineRule="auto"/>
        <w:ind/>
        <w:jc w:val="both"/>
        <w:rPr>
          <w:rFonts w:ascii="Arial" w:hAnsi="Arial" w:eastAsia="Times New Roman" w:cs="Arial"/>
          <w:sz w:val="20"/>
          <w:szCs w:val="20"/>
          <w:lang w:eastAsia="ar-SA"/>
        </w:rPr>
      </w:pPr>
      <w:r w:rsidRPr="4BBE0197" w:rsidR="140EDC6F">
        <w:rPr>
          <w:rFonts w:ascii="Arial" w:hAnsi="Arial" w:eastAsia="Times New Roman" w:cs="Arial"/>
          <w:b w:val="1"/>
          <w:bCs w:val="1"/>
          <w:i w:val="1"/>
          <w:iCs w:val="1"/>
          <w:sz w:val="20"/>
          <w:szCs w:val="20"/>
          <w:lang w:eastAsia="ar-SA"/>
        </w:rPr>
        <w:t xml:space="preserve">    </w:t>
      </w:r>
      <w:r w:rsidRPr="4BBE0197" w:rsidR="00A35FD4">
        <w:rPr>
          <w:rFonts w:ascii="Arial" w:hAnsi="Arial" w:eastAsia="Times New Roman" w:cs="Arial"/>
          <w:b w:val="1"/>
          <w:bCs w:val="1"/>
          <w:i w:val="1"/>
          <w:iCs w:val="1"/>
          <w:sz w:val="20"/>
          <w:szCs w:val="20"/>
          <w:lang w:eastAsia="ar-SA"/>
        </w:rPr>
        <w:t>a. Treatment</w:t>
      </w:r>
      <w:r w:rsidRPr="4BBE0197" w:rsidR="00A35FD4">
        <w:rPr>
          <w:rFonts w:ascii="Arial" w:hAnsi="Arial" w:eastAsia="Times New Roman" w:cs="Arial"/>
          <w:sz w:val="20"/>
          <w:szCs w:val="20"/>
          <w:lang w:eastAsia="ar-SA"/>
        </w:rPr>
        <w:t>. If a child has lice, they should be treated</w:t>
      </w:r>
      <w:r w:rsidRPr="4BBE0197" w:rsidR="00A35FD4">
        <w:rPr>
          <w:rFonts w:ascii="Arial" w:hAnsi="Arial" w:eastAsia="Times New Roman" w:cs="Arial"/>
          <w:sz w:val="20"/>
          <w:szCs w:val="20"/>
          <w:lang w:eastAsia="ar-SA"/>
        </w:rPr>
        <w:t xml:space="preserve"> </w:t>
      </w:r>
      <w:r w:rsidRPr="4BBE0197" w:rsidR="00A35FD4">
        <w:rPr>
          <w:rFonts w:ascii="Arial" w:hAnsi="Arial" w:eastAsia="Times New Roman" w:cs="Arial"/>
          <w:i w:val="1"/>
          <w:iCs w:val="1"/>
          <w:sz w:val="20"/>
          <w:szCs w:val="20"/>
          <w:lang w:eastAsia="ar-SA"/>
        </w:rPr>
        <w:t>immediatel</w:t>
      </w:r>
      <w:r w:rsidRPr="4BBE0197" w:rsidR="00A35FD4">
        <w:rPr>
          <w:rFonts w:ascii="Arial" w:hAnsi="Arial" w:eastAsia="Times New Roman" w:cs="Arial"/>
          <w:i w:val="1"/>
          <w:iCs w:val="1"/>
          <w:sz w:val="20"/>
          <w:szCs w:val="20"/>
          <w:lang w:eastAsia="ar-SA"/>
        </w:rPr>
        <w:t>y</w:t>
      </w:r>
      <w:r w:rsidRPr="4BBE0197" w:rsidR="00A35FD4">
        <w:rPr>
          <w:rFonts w:ascii="Arial" w:hAnsi="Arial" w:eastAsia="Times New Roman" w:cs="Arial"/>
          <w:sz w:val="20"/>
          <w:szCs w:val="20"/>
          <w:lang w:eastAsia="ar-SA"/>
        </w:rPr>
        <w:t xml:space="preserve">. Treatment can be: </w:t>
      </w:r>
    </w:p>
    <w:p xmlns:wp14="http://schemas.microsoft.com/office/word/2010/wordml" w:rsidRPr="00A35FD4" w:rsidR="00A35FD4" w:rsidP="00A35FD4" w:rsidRDefault="00A35FD4" w14:paraId="7619A158" wp14:textId="77777777">
      <w:pPr>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 wet combing with a fine-tooth comb (and lots of conditioner) every 3 days for 2 weeks; </w:t>
      </w:r>
    </w:p>
    <w:p xmlns:wp14="http://schemas.microsoft.com/office/word/2010/wordml" w:rsidRPr="00A35FD4" w:rsidR="00A35FD4" w:rsidP="00A35FD4" w:rsidRDefault="00A35FD4" w14:paraId="4682FE67" wp14:textId="77777777">
      <w:pPr>
        <w:suppressAutoHyphens/>
        <w:autoSpaceDE w:val="0"/>
        <w:spacing w:after="0" w:line="240" w:lineRule="auto"/>
        <w:ind w:left="567"/>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 lotions, available from pharmacies or on prescription; or </w:t>
      </w:r>
    </w:p>
    <w:p xmlns:wp14="http://schemas.microsoft.com/office/word/2010/wordml" w:rsidRPr="00A35FD4" w:rsidR="00A35FD4" w:rsidP="00A35FD4" w:rsidRDefault="00A35FD4" w14:paraId="5D90A0BD" wp14:textId="1088DEE7">
      <w:pPr>
        <w:suppressAutoHyphens/>
        <w:autoSpaceDE w:val="0"/>
        <w:spacing w:after="0" w:line="240" w:lineRule="auto"/>
        <w:ind w:left="567"/>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non-parasitic treatments (</w:t>
      </w:r>
      <w:r w:rsidRPr="4BBE0197" w:rsidR="00A35FD4">
        <w:rPr>
          <w:rFonts w:ascii="Arial" w:hAnsi="Arial" w:eastAsia="Times New Roman" w:cs="Arial"/>
          <w:sz w:val="20"/>
          <w:szCs w:val="20"/>
          <w:lang w:eastAsia="ar-SA"/>
        </w:rPr>
        <w:t>e</w:t>
      </w:r>
      <w:r w:rsidRPr="4BBE0197" w:rsidR="624B9644">
        <w:rPr>
          <w:rFonts w:ascii="Arial" w:hAnsi="Arial" w:eastAsia="Times New Roman" w:cs="Arial"/>
          <w:sz w:val="20"/>
          <w:szCs w:val="20"/>
          <w:lang w:eastAsia="ar-SA"/>
        </w:rPr>
        <w:t>.g.</w:t>
      </w:r>
      <w:r w:rsidRPr="4BBE0197" w:rsidR="66EBB224">
        <w:rPr>
          <w:rFonts w:ascii="Arial" w:hAnsi="Arial" w:eastAsia="Times New Roman" w:cs="Arial"/>
          <w:sz w:val="20"/>
          <w:szCs w:val="20"/>
          <w:lang w:eastAsia="ar-SA"/>
        </w:rPr>
        <w:t xml:space="preserve"> </w:t>
      </w:r>
      <w:r w:rsidRPr="4BBE0197" w:rsidR="00A35FD4">
        <w:rPr>
          <w:rFonts w:ascii="Arial" w:hAnsi="Arial" w:eastAsia="Times New Roman" w:cs="Arial"/>
          <w:sz w:val="20"/>
          <w:szCs w:val="20"/>
          <w:lang w:eastAsia="ar-SA"/>
        </w:rPr>
        <w:t>Hedrin</w:t>
      </w:r>
      <w:r w:rsidRPr="4BBE0197" w:rsidR="00A35FD4">
        <w:rPr>
          <w:rFonts w:ascii="Arial" w:hAnsi="Arial" w:eastAsia="Times New Roman" w:cs="Arial"/>
          <w:sz w:val="20"/>
          <w:szCs w:val="20"/>
          <w:lang w:eastAsia="ar-SA"/>
        </w:rPr>
        <w:t xml:space="preserve">), repeated after 7 days (according to manufacturer’s instructions). </w:t>
      </w:r>
    </w:p>
    <w:p xmlns:wp14="http://schemas.microsoft.com/office/word/2010/wordml" w:rsidR="00A35FD4" w:rsidP="00A35FD4" w:rsidRDefault="00A35FD4" w14:paraId="7185699F" wp14:textId="78448361">
      <w:pPr>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xml:space="preserve">Since lice spread from </w:t>
      </w:r>
      <w:r w:rsidRPr="4BBE0197" w:rsidR="0E700D5A">
        <w:rPr>
          <w:rFonts w:ascii="Arial" w:hAnsi="Arial" w:eastAsia="Times New Roman" w:cs="Arial"/>
          <w:sz w:val="20"/>
          <w:szCs w:val="20"/>
          <w:lang w:eastAsia="ar-SA"/>
        </w:rPr>
        <w:t>head-to-head</w:t>
      </w:r>
      <w:r w:rsidRPr="4BBE0197" w:rsidR="00A35FD4">
        <w:rPr>
          <w:rFonts w:ascii="Arial" w:hAnsi="Arial" w:eastAsia="Times New Roman" w:cs="Arial"/>
          <w:sz w:val="20"/>
          <w:szCs w:val="20"/>
          <w:lang w:eastAsia="ar-SA"/>
        </w:rPr>
        <w:t xml:space="preserve">, other family members should be </w:t>
      </w:r>
      <w:r w:rsidRPr="4BBE0197" w:rsidR="00A35FD4">
        <w:rPr>
          <w:rFonts w:ascii="Arial" w:hAnsi="Arial" w:eastAsia="Times New Roman" w:cs="Arial"/>
          <w:sz w:val="20"/>
          <w:szCs w:val="20"/>
          <w:lang w:eastAsia="ar-SA"/>
        </w:rPr>
        <w:t>monitored</w:t>
      </w:r>
      <w:r w:rsidRPr="4BBE0197" w:rsidR="00A35FD4">
        <w:rPr>
          <w:rFonts w:ascii="Arial" w:hAnsi="Arial" w:eastAsia="Times New Roman" w:cs="Arial"/>
          <w:sz w:val="20"/>
          <w:szCs w:val="20"/>
          <w:lang w:eastAsia="ar-SA"/>
        </w:rPr>
        <w:t xml:space="preserve">. </w:t>
      </w:r>
    </w:p>
    <w:p xmlns:wp14="http://schemas.microsoft.com/office/word/2010/wordml" w:rsidRPr="00A35FD4" w:rsidR="00A35FD4" w:rsidP="00A35FD4" w:rsidRDefault="00A35FD4" w14:paraId="29D6B04F" wp14:textId="77777777">
      <w:pPr>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 </w:t>
      </w:r>
    </w:p>
    <w:p xmlns:wp14="http://schemas.microsoft.com/office/word/2010/wordml" w:rsidR="00A35FD4" w:rsidP="00A35FD4" w:rsidRDefault="00A35FD4" w14:paraId="71D6608B" wp14:textId="1FEC8EB2">
      <w:pPr>
        <w:suppressAutoHyphens/>
        <w:autoSpaceDE w:val="0"/>
        <w:spacing w:after="0" w:line="240" w:lineRule="auto"/>
        <w:ind w:left="284"/>
        <w:jc w:val="both"/>
        <w:rPr>
          <w:rFonts w:ascii="Arial" w:hAnsi="Arial" w:eastAsia="Times New Roman" w:cs="Arial"/>
          <w:sz w:val="20"/>
          <w:szCs w:val="20"/>
          <w:lang w:eastAsia="ar-SA"/>
        </w:rPr>
      </w:pPr>
      <w:r w:rsidRPr="4BBE0197" w:rsidR="00A35FD4">
        <w:rPr>
          <w:rFonts w:ascii="Arial" w:hAnsi="Arial" w:eastAsia="Times New Roman" w:cs="Arial"/>
          <w:b w:val="1"/>
          <w:bCs w:val="1"/>
          <w:i w:val="1"/>
          <w:iCs w:val="1"/>
          <w:sz w:val="20"/>
          <w:szCs w:val="20"/>
          <w:lang w:eastAsia="ar-SA"/>
        </w:rPr>
        <w:t>b. Exclusion</w:t>
      </w:r>
      <w:r w:rsidRPr="4BBE0197" w:rsidR="00A35FD4">
        <w:rPr>
          <w:rFonts w:ascii="Arial" w:hAnsi="Arial" w:eastAsia="Times New Roman" w:cs="Arial"/>
          <w:sz w:val="20"/>
          <w:szCs w:val="20"/>
          <w:lang w:eastAsia="ar-SA"/>
        </w:rPr>
        <w:t>. Once a child has been treated, they may attend as usual. Only if the condition makes a child uncomfortable (e</w:t>
      </w:r>
      <w:r w:rsidRPr="4BBE0197" w:rsidR="484052C2">
        <w:rPr>
          <w:rFonts w:ascii="Arial" w:hAnsi="Arial" w:eastAsia="Times New Roman" w:cs="Arial"/>
          <w:sz w:val="20"/>
          <w:szCs w:val="20"/>
          <w:lang w:eastAsia="ar-SA"/>
        </w:rPr>
        <w:t xml:space="preserve">.g. </w:t>
      </w:r>
      <w:r w:rsidRPr="4BBE0197" w:rsidR="00A35FD4">
        <w:rPr>
          <w:rFonts w:ascii="Arial" w:hAnsi="Arial" w:eastAsia="Times New Roman" w:cs="Arial"/>
          <w:sz w:val="20"/>
          <w:szCs w:val="20"/>
          <w:lang w:eastAsia="ar-SA"/>
        </w:rPr>
        <w:t xml:space="preserve"> through excessive scratching) might staff ask parents/carers to keep them at home.</w:t>
      </w:r>
    </w:p>
    <w:p xmlns:wp14="http://schemas.microsoft.com/office/word/2010/wordml" w:rsidRPr="00A35FD4" w:rsidR="00A35FD4" w:rsidP="00A35FD4" w:rsidRDefault="00A35FD4" w14:paraId="61CDCEAD" wp14:textId="77777777">
      <w:pPr>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00A35FD4" w:rsidP="00A35FD4" w:rsidRDefault="00A35FD4" w14:paraId="64688BE1" wp14:textId="77777777">
      <w:pPr>
        <w:suppressAutoHyphens/>
        <w:autoSpaceDE w:val="0"/>
        <w:spacing w:after="0" w:line="240" w:lineRule="auto"/>
        <w:ind w:left="284"/>
        <w:jc w:val="both"/>
        <w:rPr>
          <w:rFonts w:ascii="Arial" w:hAnsi="Arial" w:eastAsia="Times New Roman" w:cs="Arial"/>
          <w:sz w:val="20"/>
          <w:szCs w:val="20"/>
          <w:lang w:eastAsia="ar-SA"/>
        </w:rPr>
      </w:pPr>
      <w:r>
        <w:rPr>
          <w:rFonts w:ascii="Arial" w:hAnsi="Arial" w:eastAsia="Times New Roman" w:cs="Arial"/>
          <w:b/>
          <w:i/>
          <w:sz w:val="20"/>
          <w:szCs w:val="20"/>
          <w:lang w:eastAsia="ar-SA"/>
        </w:rPr>
        <w:t>c</w:t>
      </w:r>
      <w:r w:rsidRPr="00A35FD4">
        <w:rPr>
          <w:rFonts w:ascii="Arial" w:hAnsi="Arial" w:eastAsia="Times New Roman" w:cs="Arial"/>
          <w:b/>
          <w:i/>
          <w:sz w:val="20"/>
          <w:szCs w:val="20"/>
          <w:lang w:eastAsia="ar-SA"/>
        </w:rPr>
        <w:t>. Notification</w:t>
      </w:r>
      <w:r w:rsidRPr="00A35FD4">
        <w:rPr>
          <w:rFonts w:ascii="Arial" w:hAnsi="Arial" w:eastAsia="Times New Roman" w:cs="Arial"/>
          <w:sz w:val="20"/>
          <w:szCs w:val="20"/>
          <w:lang w:eastAsia="ar-SA"/>
        </w:rPr>
        <w:t xml:space="preserve">. Parents/carers should notify staff that their child has lice, so others can be notified (no names will be used). Details of prevention will then be handed out to all parents/carers. </w:t>
      </w:r>
    </w:p>
    <w:p xmlns:wp14="http://schemas.microsoft.com/office/word/2010/wordml" w:rsidR="00A35FD4" w:rsidP="00A35FD4" w:rsidRDefault="00A35FD4" w14:paraId="6BB9E253" wp14:textId="77777777">
      <w:pPr>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Pr="00A35FD4" w:rsidR="00A35FD4" w:rsidP="00A35FD4" w:rsidRDefault="00A35FD4" w14:paraId="23DE523C" wp14:textId="77777777">
      <w:pPr>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00A35FD4" w:rsidP="00A35FD4" w:rsidRDefault="00A35FD4" w14:paraId="56712425" wp14:textId="77777777">
      <w:pPr>
        <w:suppressAutoHyphens/>
        <w:autoSpaceDE w:val="0"/>
        <w:spacing w:after="0" w:line="240" w:lineRule="auto"/>
        <w:jc w:val="both"/>
        <w:rPr>
          <w:rFonts w:ascii="Arial" w:hAnsi="Arial" w:eastAsia="Times New Roman" w:cs="Arial"/>
          <w:b/>
          <w:sz w:val="20"/>
          <w:szCs w:val="20"/>
          <w:lang w:eastAsia="ar-SA"/>
        </w:rPr>
      </w:pPr>
      <w:r w:rsidRPr="00A35FD4">
        <w:rPr>
          <w:rFonts w:ascii="Arial" w:hAnsi="Arial" w:eastAsia="Times New Roman" w:cs="Arial"/>
          <w:b/>
          <w:sz w:val="20"/>
          <w:szCs w:val="20"/>
          <w:lang w:eastAsia="ar-SA"/>
        </w:rPr>
        <w:t>Injury</w:t>
      </w:r>
    </w:p>
    <w:p xmlns:wp14="http://schemas.microsoft.com/office/word/2010/wordml" w:rsidRPr="00A35FD4" w:rsidR="00A35FD4" w:rsidP="00A35FD4" w:rsidRDefault="00A35FD4" w14:paraId="52E56223" wp14:textId="77777777">
      <w:pPr>
        <w:suppressAutoHyphens/>
        <w:autoSpaceDE w:val="0"/>
        <w:spacing w:after="0" w:line="240" w:lineRule="auto"/>
        <w:jc w:val="both"/>
        <w:rPr>
          <w:rFonts w:ascii="Arial" w:hAnsi="Arial" w:eastAsia="Times New Roman" w:cs="Arial"/>
          <w:b/>
          <w:sz w:val="20"/>
          <w:szCs w:val="20"/>
          <w:lang w:eastAsia="ar-SA"/>
        </w:rPr>
      </w:pPr>
    </w:p>
    <w:p xmlns:wp14="http://schemas.microsoft.com/office/word/2010/wordml" w:rsidRPr="00A35FD4" w:rsidR="00A35FD4" w:rsidP="00A35FD4" w:rsidRDefault="00A35FD4" w14:paraId="4270A73C" wp14:textId="77777777">
      <w:pPr>
        <w:tabs>
          <w:tab w:val="left" w:pos="289"/>
        </w:tabs>
        <w:suppressAutoHyphens/>
        <w:autoSpaceDE w:val="0"/>
        <w:spacing w:after="0" w:line="240" w:lineRule="auto"/>
        <w:jc w:val="both"/>
        <w:rPr>
          <w:rFonts w:ascii="Arial" w:hAnsi="Arial" w:eastAsia="Times New Roman" w:cs="Arial"/>
          <w:sz w:val="20"/>
          <w:szCs w:val="20"/>
          <w:lang w:eastAsia="ar-SA"/>
        </w:rPr>
      </w:pPr>
      <w:r w:rsidRPr="00A35FD4">
        <w:rPr>
          <w:rFonts w:ascii="Arial" w:hAnsi="Arial" w:eastAsia="Times New Roman" w:cs="Arial"/>
          <w:b/>
          <w:sz w:val="20"/>
          <w:szCs w:val="20"/>
          <w:lang w:eastAsia="ar-SA"/>
        </w:rPr>
        <w:t>1. First Aid</w:t>
      </w:r>
      <w:r w:rsidRPr="00A35FD4">
        <w:rPr>
          <w:rFonts w:ascii="Arial" w:hAnsi="Arial" w:eastAsia="Times New Roman" w:cs="Arial"/>
          <w:sz w:val="20"/>
          <w:szCs w:val="20"/>
          <w:lang w:eastAsia="ar-SA"/>
        </w:rPr>
        <w:t xml:space="preserve">. All qualified staff should have a current Paediatric First Aid Certificate. The pre-school will ensure that the first aid equipment is kept clean, replenished and replaced as necessary. Sterile items will be kept sealed in their packages until needed. </w:t>
      </w:r>
    </w:p>
    <w:p xmlns:wp14="http://schemas.microsoft.com/office/word/2010/wordml" w:rsidRPr="00A35FD4" w:rsidR="00A35FD4" w:rsidP="00A35FD4" w:rsidRDefault="00A35FD4" w14:paraId="342ABD45"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 Cuts or open sores, whether on adults or children, will be covered with a sterile dressing. Plasters may be used unless a child is known to be allergic to the adhesive. </w:t>
      </w:r>
    </w:p>
    <w:p xmlns:wp14="http://schemas.microsoft.com/office/word/2010/wordml" w:rsidR="00A35FD4" w:rsidP="00A35FD4" w:rsidRDefault="00A35FD4" w14:paraId="42AA8DD3"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r w:rsidRPr="00A35FD4">
        <w:rPr>
          <w:rFonts w:ascii="Arial" w:hAnsi="Arial" w:eastAsia="Times New Roman" w:cs="Arial"/>
          <w:sz w:val="20"/>
          <w:szCs w:val="20"/>
          <w:lang w:eastAsia="ar-SA"/>
        </w:rPr>
        <w:t xml:space="preserve">• If an injury sustained on the premises requires more than first aid, especially if a child loses consciousness, an ambulance will be called. </w:t>
      </w:r>
    </w:p>
    <w:p xmlns:wp14="http://schemas.microsoft.com/office/word/2010/wordml" w:rsidRPr="00A35FD4" w:rsidR="00A35FD4" w:rsidP="00A35FD4" w:rsidRDefault="00A35FD4" w14:paraId="07547A01" wp14:textId="77777777">
      <w:pPr>
        <w:tabs>
          <w:tab w:val="left" w:pos="289"/>
        </w:tabs>
        <w:suppressAutoHyphens/>
        <w:autoSpaceDE w:val="0"/>
        <w:spacing w:after="0" w:line="240" w:lineRule="auto"/>
        <w:ind w:left="284"/>
        <w:jc w:val="both"/>
        <w:rPr>
          <w:rFonts w:ascii="Arial" w:hAnsi="Arial" w:eastAsia="Times New Roman" w:cs="Arial"/>
          <w:sz w:val="20"/>
          <w:szCs w:val="20"/>
          <w:lang w:eastAsia="ar-SA"/>
        </w:rPr>
      </w:pPr>
    </w:p>
    <w:p xmlns:wp14="http://schemas.microsoft.com/office/word/2010/wordml" w:rsidRPr="00A35FD4" w:rsidR="00A35FD4" w:rsidP="4BBE0197" w:rsidRDefault="00A35FD4" w14:paraId="0A77B1D9" wp14:textId="6DD514B7">
      <w:pPr>
        <w:suppressAutoHyphens/>
        <w:autoSpaceDE w:val="0"/>
        <w:spacing w:after="0" w:line="240" w:lineRule="auto"/>
        <w:jc w:val="both"/>
        <w:rPr>
          <w:rFonts w:ascii="Arial" w:hAnsi="Arial" w:eastAsia="" w:cs="Arial" w:eastAsiaTheme="minorEastAsia"/>
          <w:sz w:val="20"/>
          <w:szCs w:val="20"/>
          <w:lang w:val="en-US"/>
        </w:rPr>
      </w:pPr>
      <w:r w:rsidRPr="4BBE0197" w:rsidR="00A35FD4">
        <w:rPr>
          <w:rFonts w:ascii="Arial" w:hAnsi="Arial" w:eastAsia="" w:cs="Arial" w:eastAsiaTheme="minorEastAsia"/>
          <w:b w:val="1"/>
          <w:bCs w:val="1"/>
          <w:color w:val="000000" w:themeColor="text1" w:themeTint="FF" w:themeShade="FF"/>
          <w:sz w:val="20"/>
          <w:szCs w:val="20"/>
          <w:lang w:val="en-US"/>
        </w:rPr>
        <w:t>2. Notification of Serious Accidents or Injuries</w:t>
      </w:r>
      <w:r w:rsidRPr="4BBE0197" w:rsidR="00A35FD4">
        <w:rPr>
          <w:rFonts w:ascii="Arial" w:hAnsi="Arial" w:eastAsia="" w:cs="Arial" w:eastAsiaTheme="minorEastAsia"/>
          <w:color w:val="000000" w:themeColor="text1" w:themeTint="FF" w:themeShade="FF"/>
          <w:sz w:val="20"/>
          <w:szCs w:val="20"/>
          <w:lang w:val="en-US"/>
        </w:rPr>
        <w:t xml:space="preserve">. Under the terms of the </w:t>
      </w:r>
      <w:r w:rsidRPr="4BBE0197" w:rsidR="00A35FD4">
        <w:rPr>
          <w:rFonts w:ascii="Arial" w:hAnsi="Arial" w:eastAsia="Times New Roman" w:cs="Arial"/>
          <w:sz w:val="20"/>
          <w:szCs w:val="20"/>
          <w:lang w:val="en-US" w:eastAsia="ar-SA"/>
        </w:rPr>
        <w:t xml:space="preserve">Reporting of Injuries, Diseases and Dangerous Occurrences Regulations 1995, </w:t>
      </w:r>
      <w:r w:rsidRPr="4BBE0197" w:rsidR="00A35FD4">
        <w:rPr>
          <w:rFonts w:ascii="Arial" w:hAnsi="Arial" w:eastAsia="" w:cs="Arial" w:eastAsiaTheme="minorEastAsia"/>
          <w:sz w:val="20"/>
          <w:szCs w:val="20"/>
          <w:lang w:val="en-US"/>
        </w:rPr>
        <w:t>the Health &amp; Safety Executive (</w:t>
      </w:r>
      <w:r w:rsidRPr="4BBE0197" w:rsidR="00A35FD4">
        <w:rPr>
          <w:rFonts w:ascii="Arial" w:hAnsi="Arial" w:eastAsia="Times New Roman" w:cs="Arial"/>
          <w:sz w:val="20"/>
          <w:szCs w:val="20"/>
          <w:lang w:val="en-US" w:eastAsia="ar-SA"/>
        </w:rPr>
        <w:t>www.riddor.gov.uk</w:t>
      </w:r>
      <w:r w:rsidRPr="4BBE0197" w:rsidR="00A35FD4">
        <w:rPr>
          <w:rFonts w:ascii="Arial" w:hAnsi="Arial" w:eastAsia="" w:cs="Arial" w:eastAsiaTheme="minorEastAsia"/>
          <w:sz w:val="20"/>
          <w:szCs w:val="20"/>
          <w:lang w:val="en-US"/>
        </w:rPr>
        <w:t xml:space="preserve">) must be informed of any </w:t>
      </w:r>
      <w:hyperlink w:anchor="reportable" r:id="Re508a94693fe4e42">
        <w:r w:rsidRPr="4BBE0197" w:rsidR="00A35FD4">
          <w:rPr>
            <w:rFonts w:ascii="Arial" w:hAnsi="Arial" w:eastAsia="" w:cs="Arial" w:eastAsiaTheme="minorEastAsia"/>
            <w:sz w:val="20"/>
            <w:szCs w:val="20"/>
            <w:lang w:val="en-US"/>
          </w:rPr>
          <w:t>work-related deaths</w:t>
        </w:r>
      </w:hyperlink>
      <w:r w:rsidRPr="4BBE0197" w:rsidR="00A35FD4">
        <w:rPr>
          <w:rFonts w:ascii="Arial" w:hAnsi="Arial" w:eastAsia="" w:cs="Arial" w:eastAsiaTheme="minorEastAsia"/>
          <w:sz w:val="20"/>
          <w:szCs w:val="20"/>
          <w:lang w:val="en-US"/>
        </w:rPr>
        <w:t xml:space="preserve">, </w:t>
      </w:r>
      <w:hyperlink w:anchor="reportable" r:id="R6535474ddfe940b1">
        <w:r w:rsidRPr="4BBE0197" w:rsidR="00A35FD4">
          <w:rPr>
            <w:rFonts w:ascii="Arial" w:hAnsi="Arial" w:eastAsia="" w:cs="Arial" w:eastAsiaTheme="minorEastAsia"/>
            <w:sz w:val="20"/>
            <w:szCs w:val="20"/>
            <w:lang w:val="en-US"/>
          </w:rPr>
          <w:t>major injuries</w:t>
        </w:r>
      </w:hyperlink>
      <w:r w:rsidRPr="4BBE0197" w:rsidR="00A35FD4">
        <w:rPr>
          <w:rFonts w:ascii="Arial" w:hAnsi="Arial" w:eastAsia="" w:cs="Arial" w:eastAsiaTheme="minorEastAsia"/>
          <w:sz w:val="20"/>
          <w:szCs w:val="20"/>
          <w:lang w:val="en-US"/>
        </w:rPr>
        <w:t xml:space="preserve"> or </w:t>
      </w:r>
      <w:hyperlink w:anchor="threeday" r:id="R011ad839732244bf">
        <w:r w:rsidRPr="4BBE0197" w:rsidR="00A35FD4">
          <w:rPr>
            <w:rFonts w:ascii="Arial" w:hAnsi="Arial" w:eastAsia="" w:cs="Arial" w:eastAsiaTheme="minorEastAsia"/>
            <w:sz w:val="20"/>
            <w:szCs w:val="20"/>
            <w:lang w:val="en-US"/>
          </w:rPr>
          <w:t>over-three-day injuries</w:t>
        </w:r>
      </w:hyperlink>
      <w:r w:rsidRPr="4BBE0197" w:rsidR="00A35FD4">
        <w:rPr>
          <w:rFonts w:ascii="Arial" w:hAnsi="Arial" w:eastAsia="" w:cs="Arial" w:eastAsiaTheme="minorEastAsia"/>
          <w:sz w:val="20"/>
          <w:szCs w:val="20"/>
          <w:lang w:val="en-US"/>
        </w:rPr>
        <w:t xml:space="preserve">, </w:t>
      </w:r>
      <w:hyperlink w:anchor="disease" r:id="R99c6a4dd717d47ab">
        <w:r w:rsidRPr="4BBE0197" w:rsidR="00A35FD4">
          <w:rPr>
            <w:rFonts w:ascii="Arial" w:hAnsi="Arial" w:eastAsia="" w:cs="Arial" w:eastAsiaTheme="minorEastAsia"/>
            <w:sz w:val="20"/>
            <w:szCs w:val="20"/>
            <w:lang w:val="en-US"/>
          </w:rPr>
          <w:t>work-related diseases</w:t>
        </w:r>
      </w:hyperlink>
      <w:r w:rsidRPr="4BBE0197" w:rsidR="00A35FD4">
        <w:rPr>
          <w:rFonts w:ascii="Arial" w:hAnsi="Arial" w:eastAsia="" w:cs="Arial" w:eastAsiaTheme="minorEastAsia"/>
          <w:sz w:val="20"/>
          <w:szCs w:val="20"/>
          <w:lang w:val="en-US"/>
        </w:rPr>
        <w:t xml:space="preserve">, and </w:t>
      </w:r>
      <w:hyperlink w:anchor="dangerous" r:id="R3bc59e71148f4301">
        <w:r w:rsidRPr="4BBE0197" w:rsidR="00A35FD4">
          <w:rPr>
            <w:rFonts w:ascii="Arial" w:hAnsi="Arial" w:eastAsia="" w:cs="Arial" w:eastAsiaTheme="minorEastAsia"/>
            <w:sz w:val="20"/>
            <w:szCs w:val="20"/>
            <w:lang w:val="en-US"/>
          </w:rPr>
          <w:t>dangerous occurrences (near-miss accidents)</w:t>
        </w:r>
      </w:hyperlink>
      <w:r w:rsidRPr="4BBE0197" w:rsidR="00A35FD4">
        <w:rPr>
          <w:rFonts w:ascii="Arial" w:hAnsi="Arial" w:eastAsia="" w:cs="Arial" w:eastAsiaTheme="minorEastAsia"/>
          <w:sz w:val="20"/>
          <w:szCs w:val="20"/>
          <w:lang w:val="en-US"/>
        </w:rPr>
        <w:t xml:space="preserve">. </w:t>
      </w:r>
      <w:r w:rsidRPr="4BBE0197" w:rsidR="5BBFC443">
        <w:rPr>
          <w:rFonts w:ascii="Arial" w:hAnsi="Arial" w:eastAsia="" w:cs="Arial" w:eastAsiaTheme="minorEastAsia"/>
          <w:sz w:val="20"/>
          <w:szCs w:val="20"/>
          <w:lang w:val="en-US"/>
        </w:rPr>
        <w:t xml:space="preserve">Using the online form inform Ofsted </w:t>
      </w:r>
      <w:r w:rsidRPr="4BBE0197" w:rsidR="00A35FD4">
        <w:rPr>
          <w:rFonts w:ascii="Arial" w:hAnsi="Arial" w:eastAsia="" w:cs="Arial" w:eastAsiaTheme="minorEastAsia"/>
          <w:sz w:val="20"/>
          <w:szCs w:val="20"/>
          <w:lang w:val="en-US"/>
        </w:rPr>
        <w:t xml:space="preserve">and Devon County Council Children &amp; Young People’s Services within 14 days of any serious accident or injury to (or death of) </w:t>
      </w:r>
      <w:r w:rsidRPr="4BBE0197" w:rsidR="00A35FD4">
        <w:rPr>
          <w:rFonts w:ascii="Arial" w:hAnsi="Arial" w:eastAsia="" w:cs="Arial" w:eastAsiaTheme="minorEastAsia"/>
          <w:i w:val="1"/>
          <w:iCs w:val="1"/>
          <w:sz w:val="20"/>
          <w:szCs w:val="20"/>
          <w:lang w:val="en-US"/>
        </w:rPr>
        <w:t>any</w:t>
      </w:r>
      <w:r w:rsidRPr="4BBE0197" w:rsidR="00A35FD4">
        <w:rPr>
          <w:rFonts w:ascii="Arial" w:hAnsi="Arial" w:eastAsia="" w:cs="Arial" w:eastAsiaTheme="minorEastAsia"/>
          <w:sz w:val="20"/>
          <w:szCs w:val="20"/>
          <w:lang w:val="en-US"/>
        </w:rPr>
        <w:t xml:space="preserve"> child or adult on the premises in operating hours, or on an outing. They should be informed of any </w:t>
      </w:r>
      <w:r w:rsidRPr="4BBE0197" w:rsidR="00A35FD4">
        <w:rPr>
          <w:rFonts w:ascii="Arial" w:hAnsi="Arial" w:eastAsia="" w:cs="Arial" w:eastAsiaTheme="minorEastAsia"/>
          <w:sz w:val="20"/>
          <w:szCs w:val="20"/>
          <w:lang w:val="en-US"/>
        </w:rPr>
        <w:t>subsequent</w:t>
      </w:r>
      <w:r w:rsidRPr="4BBE0197" w:rsidR="00A35FD4">
        <w:rPr>
          <w:rFonts w:ascii="Arial" w:hAnsi="Arial" w:eastAsia="" w:cs="Arial" w:eastAsiaTheme="minorEastAsia"/>
          <w:sz w:val="20"/>
          <w:szCs w:val="20"/>
          <w:lang w:val="en-US"/>
        </w:rPr>
        <w:t xml:space="preserve"> complications or hospitalization resulting from an incident on the premises </w:t>
      </w:r>
      <w:r w:rsidRPr="4BBE0197" w:rsidR="793CC641">
        <w:rPr>
          <w:rFonts w:ascii="Arial" w:hAnsi="Arial" w:eastAsia="" w:cs="Arial" w:eastAsiaTheme="minorEastAsia"/>
          <w:sz w:val="20"/>
          <w:szCs w:val="20"/>
          <w:lang w:val="en-US"/>
        </w:rPr>
        <w:t>during</w:t>
      </w:r>
      <w:r w:rsidRPr="4BBE0197" w:rsidR="00A35FD4">
        <w:rPr>
          <w:rFonts w:ascii="Arial" w:hAnsi="Arial" w:eastAsia="" w:cs="Arial" w:eastAsiaTheme="minorEastAsia"/>
          <w:sz w:val="20"/>
          <w:szCs w:val="20"/>
          <w:lang w:val="en-US"/>
        </w:rPr>
        <w:t xml:space="preserve"> operating hours, or on an outing. </w:t>
      </w:r>
    </w:p>
    <w:p xmlns:wp14="http://schemas.microsoft.com/office/word/2010/wordml" w:rsidRPr="00A35FD4" w:rsidR="00A35FD4" w:rsidP="4BBE0197" w:rsidRDefault="00A35FD4" w14:paraId="0D4C21F2" wp14:textId="173D5619">
      <w:pPr>
        <w:suppressAutoHyphens/>
        <w:autoSpaceDE w:val="0"/>
        <w:spacing w:after="0" w:line="240" w:lineRule="auto"/>
        <w:ind w:left="284"/>
        <w:jc w:val="both"/>
        <w:rPr>
          <w:rFonts w:ascii="Arial" w:hAnsi="Arial" w:eastAsia="" w:cs="Arial" w:eastAsiaTheme="minorEastAsia"/>
          <w:color w:val="000000"/>
          <w:sz w:val="20"/>
          <w:szCs w:val="20"/>
          <w:lang w:val="en-US"/>
        </w:rPr>
      </w:pPr>
      <w:r w:rsidRPr="4BBE0197" w:rsidR="00A35FD4">
        <w:rPr>
          <w:rFonts w:ascii="Arial" w:hAnsi="Arial" w:eastAsia="Times New Roman" w:cs="Arial"/>
          <w:b w:val="1"/>
          <w:bCs w:val="1"/>
          <w:i w:val="1"/>
          <w:iCs w:val="1"/>
          <w:sz w:val="20"/>
          <w:szCs w:val="20"/>
          <w:lang w:val="en-US" w:eastAsia="ar-SA"/>
        </w:rPr>
        <w:t>a. S</w:t>
      </w:r>
      <w:r w:rsidRPr="4BBE0197" w:rsidR="00A35FD4">
        <w:rPr>
          <w:rFonts w:ascii="Arial" w:hAnsi="Arial" w:eastAsia="" w:cs="Arial" w:eastAsiaTheme="minorEastAsia"/>
          <w:b w:val="1"/>
          <w:bCs w:val="1"/>
          <w:i w:val="1"/>
          <w:iCs w:val="1"/>
          <w:color w:val="000000" w:themeColor="text1" w:themeTint="FF" w:themeShade="FF"/>
          <w:sz w:val="20"/>
          <w:szCs w:val="20"/>
          <w:lang w:val="en-US"/>
        </w:rPr>
        <w:t>erious Accidents or Injuries</w:t>
      </w:r>
      <w:r w:rsidRPr="4BBE0197" w:rsidR="00A35FD4">
        <w:rPr>
          <w:rFonts w:ascii="Arial" w:hAnsi="Arial" w:eastAsia="" w:cs="Arial" w:eastAsiaTheme="minorEastAsia"/>
          <w:color w:val="000000" w:themeColor="text1" w:themeTint="FF" w:themeShade="FF"/>
          <w:sz w:val="20"/>
          <w:szCs w:val="20"/>
          <w:lang w:val="en-US"/>
        </w:rPr>
        <w:t xml:space="preserve"> include: broken bones or fractures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loss of consciousness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pain unrelieved by simple pain killers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acute confused state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persistent, severe chest pain or breathing </w:t>
      </w:r>
      <w:r w:rsidRPr="4BBE0197" w:rsidR="00A35FD4">
        <w:rPr>
          <w:rFonts w:ascii="Arial" w:hAnsi="Arial" w:eastAsia="" w:cs="Arial" w:eastAsiaTheme="minorEastAsia"/>
          <w:color w:val="000000" w:themeColor="text1" w:themeTint="FF" w:themeShade="FF"/>
          <w:sz w:val="20"/>
          <w:szCs w:val="20"/>
          <w:lang w:val="en-US"/>
        </w:rPr>
        <w:t xml:space="preserve">difficulties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amputation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dislocation of any major joint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loss of sight (temporary or permanent)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chemical or hot metal burn, or penetrating injury, to the eye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injury resulting from electrical shock or burn leading to unconsciousness, or requiring resuscitation or admittance to hospital for 24+ h</w:t>
      </w:r>
      <w:r w:rsidRPr="4BBE0197" w:rsidR="169AD02E">
        <w:rPr>
          <w:rFonts w:ascii="Arial" w:hAnsi="Arial" w:eastAsia="" w:cs="Arial" w:eastAsiaTheme="minorEastAsia"/>
          <w:color w:val="000000" w:themeColor="text1" w:themeTint="FF" w:themeShade="FF"/>
          <w:sz w:val="20"/>
          <w:szCs w:val="20"/>
          <w:lang w:val="en-US"/>
        </w:rPr>
        <w:t>ou</w:t>
      </w:r>
      <w:r w:rsidRPr="4BBE0197" w:rsidR="00A35FD4">
        <w:rPr>
          <w:rFonts w:ascii="Arial" w:hAnsi="Arial" w:eastAsia="" w:cs="Arial" w:eastAsiaTheme="minorEastAsia"/>
          <w:color w:val="000000" w:themeColor="text1" w:themeTint="FF" w:themeShade="FF"/>
          <w:sz w:val="20"/>
          <w:szCs w:val="20"/>
          <w:lang w:val="en-US"/>
        </w:rPr>
        <w:t xml:space="preserve">r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any injury leading to hypothermia, heat-induced illness or unconsciousness, or requiring resuscitation or admittance to hospital for 24+ </w:t>
      </w:r>
      <w:r w:rsidRPr="4BBE0197" w:rsidR="00A35FD4">
        <w:rPr>
          <w:rFonts w:ascii="Arial" w:hAnsi="Arial" w:eastAsia="" w:cs="Arial" w:eastAsiaTheme="minorEastAsia"/>
          <w:color w:val="000000" w:themeColor="text1" w:themeTint="FF" w:themeShade="FF"/>
          <w:sz w:val="20"/>
          <w:szCs w:val="20"/>
          <w:lang w:val="en-US"/>
        </w:rPr>
        <w:t>h</w:t>
      </w:r>
      <w:r w:rsidRPr="4BBE0197" w:rsidR="450C3532">
        <w:rPr>
          <w:rFonts w:ascii="Arial" w:hAnsi="Arial" w:eastAsia="" w:cs="Arial" w:eastAsiaTheme="minorEastAsia"/>
          <w:color w:val="000000" w:themeColor="text1" w:themeTint="FF" w:themeShade="FF"/>
          <w:sz w:val="20"/>
          <w:szCs w:val="20"/>
          <w:lang w:val="en-US"/>
        </w:rPr>
        <w:t>ou</w:t>
      </w:r>
      <w:r w:rsidRPr="4BBE0197" w:rsidR="00A35FD4">
        <w:rPr>
          <w:rFonts w:ascii="Arial" w:hAnsi="Arial" w:eastAsia="" w:cs="Arial" w:eastAsiaTheme="minorEastAsia"/>
          <w:color w:val="000000" w:themeColor="text1" w:themeTint="FF" w:themeShade="FF"/>
          <w:sz w:val="20"/>
          <w:szCs w:val="20"/>
          <w:lang w:val="en-US"/>
        </w:rPr>
        <w:t>r</w:t>
      </w:r>
      <w:r w:rsidRPr="4BBE0197" w:rsidR="00A35FD4">
        <w:rPr>
          <w:rFonts w:ascii="Arial" w:hAnsi="Arial" w:eastAsia="" w:cs="Arial" w:eastAsiaTheme="minorEastAsia"/>
          <w:color w:val="000000" w:themeColor="text1" w:themeTint="FF" w:themeShade="FF"/>
          <w:sz w:val="20"/>
          <w:szCs w:val="20"/>
          <w:lang w:val="en-US"/>
        </w:rPr>
        <w:t xml:space="preserve">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unconsciousness caused by asphyxia or exposure to harmful substance or biological agent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medical treatment, or loss of consciousness arising from absorption of any substance by inhalation, ingestion or through the skin </w:t>
      </w:r>
      <w:r w:rsidRPr="4BBE0197" w:rsidR="00A35FD4">
        <w:rPr>
          <w:rFonts w:ascii="Arial" w:hAnsi="Arial" w:eastAsia="Times New Roman" w:cs="Arial"/>
          <w:sz w:val="20"/>
          <w:szCs w:val="20"/>
          <w:lang w:val="en-US" w:eastAsia="ar-SA"/>
        </w:rPr>
        <w:t>•</w:t>
      </w:r>
      <w:r w:rsidRPr="4BBE0197" w:rsidR="00A35FD4">
        <w:rPr>
          <w:rFonts w:ascii="Arial" w:hAnsi="Arial" w:eastAsia="" w:cs="Arial" w:eastAsiaTheme="minorEastAsia"/>
          <w:color w:val="000000" w:themeColor="text1" w:themeTint="FF" w:themeShade="FF"/>
          <w:sz w:val="20"/>
          <w:szCs w:val="20"/>
          <w:lang w:val="en-US"/>
        </w:rPr>
        <w:t xml:space="preserve"> medical treatment resulting from exposure to a biological agent, or its toxins, or infected material. </w:t>
      </w:r>
    </w:p>
    <w:p xmlns:wp14="http://schemas.microsoft.com/office/word/2010/wordml" w:rsidRPr="00A35FD4" w:rsidR="00A35FD4" w:rsidP="00A35FD4" w:rsidRDefault="00A35FD4" w14:paraId="5043CB0F" wp14:textId="77777777">
      <w:pPr>
        <w:suppressAutoHyphens/>
        <w:spacing w:after="0" w:line="240" w:lineRule="auto"/>
        <w:rPr>
          <w:rFonts w:ascii="Arial" w:hAnsi="Arial" w:eastAsia="Times New Roman" w:cs="Arial"/>
          <w:b/>
          <w:sz w:val="20"/>
          <w:szCs w:val="20"/>
          <w:lang w:eastAsia="ar-SA"/>
        </w:rPr>
      </w:pPr>
    </w:p>
    <w:p xmlns:wp14="http://schemas.microsoft.com/office/word/2010/wordml" w:rsidRPr="00A35FD4" w:rsidR="00A35FD4" w:rsidP="00A35FD4" w:rsidRDefault="00A35FD4" w14:paraId="07459315" wp14:textId="77777777">
      <w:pPr>
        <w:suppressAutoHyphens/>
        <w:spacing w:after="0" w:line="240" w:lineRule="auto"/>
        <w:rPr>
          <w:rFonts w:ascii="Arial" w:hAnsi="Arial" w:eastAsia="Times New Roman" w:cs="Arial"/>
          <w:b/>
          <w:sz w:val="20"/>
          <w:szCs w:val="20"/>
          <w:lang w:eastAsia="ar-SA"/>
        </w:rPr>
      </w:pPr>
    </w:p>
    <w:p xmlns:wp14="http://schemas.microsoft.com/office/word/2010/wordml" w:rsidR="00A35FD4" w:rsidP="00A35FD4" w:rsidRDefault="00A35FD4" w14:paraId="78CE16F9" wp14:textId="77777777">
      <w:pPr>
        <w:suppressAutoHyphens/>
        <w:autoSpaceDE w:val="0"/>
        <w:spacing w:after="0" w:line="240" w:lineRule="auto"/>
        <w:ind w:left="284"/>
        <w:jc w:val="both"/>
        <w:rPr>
          <w:rFonts w:ascii="Arial" w:hAnsi="Arial" w:cs="Arial" w:eastAsiaTheme="minorEastAsia"/>
          <w:color w:val="000000"/>
          <w:sz w:val="20"/>
          <w:szCs w:val="20"/>
          <w:lang w:val="en-US"/>
        </w:rPr>
      </w:pPr>
      <w:r w:rsidRPr="00A35FD4">
        <w:rPr>
          <w:rFonts w:ascii="Arial" w:hAnsi="Arial" w:eastAsia="Times New Roman" w:cs="Arial"/>
          <w:b/>
          <w:i/>
          <w:sz w:val="20"/>
          <w:szCs w:val="20"/>
          <w:lang w:val="en-US" w:eastAsia="ar-SA"/>
        </w:rPr>
        <w:t>b</w:t>
      </w:r>
      <w:r w:rsidRPr="00A35FD4">
        <w:rPr>
          <w:rFonts w:ascii="Arial" w:hAnsi="Arial" w:cs="Arial" w:eastAsiaTheme="minorEastAsia"/>
          <w:color w:val="000000"/>
          <w:sz w:val="20"/>
          <w:szCs w:val="20"/>
          <w:lang w:val="en-US"/>
        </w:rPr>
        <w:t xml:space="preserve">. </w:t>
      </w:r>
      <w:r w:rsidRPr="00A35FD4">
        <w:rPr>
          <w:rFonts w:ascii="Arial" w:hAnsi="Arial" w:cs="Arial" w:eastAsiaTheme="minorEastAsia"/>
          <w:b/>
          <w:i/>
          <w:color w:val="000000"/>
          <w:sz w:val="20"/>
          <w:szCs w:val="20"/>
          <w:lang w:val="en-US"/>
        </w:rPr>
        <w:t>Minor Accidents or Injuries</w:t>
      </w:r>
      <w:r w:rsidRPr="00A35FD4">
        <w:rPr>
          <w:rFonts w:ascii="Arial" w:hAnsi="Arial" w:cs="Arial" w:eastAsiaTheme="minorEastAsia"/>
          <w:color w:val="000000"/>
          <w:sz w:val="20"/>
          <w:szCs w:val="20"/>
          <w:lang w:val="en-US"/>
        </w:rPr>
        <w:t xml:space="preserve">. The following </w:t>
      </w:r>
      <w:r w:rsidRPr="00A35FD4">
        <w:rPr>
          <w:rFonts w:ascii="Arial" w:hAnsi="Arial" w:cs="Arial" w:eastAsiaTheme="minorEastAsia"/>
          <w:b/>
          <w:i/>
          <w:color w:val="000000"/>
          <w:sz w:val="20"/>
          <w:szCs w:val="20"/>
          <w:lang w:val="en-US"/>
        </w:rPr>
        <w:t>don’t</w:t>
      </w:r>
      <w:r w:rsidRPr="00A35FD4">
        <w:rPr>
          <w:rFonts w:ascii="Arial" w:hAnsi="Arial" w:cs="Arial" w:eastAsiaTheme="minorEastAsia"/>
          <w:color w:val="000000"/>
          <w:sz w:val="20"/>
          <w:szCs w:val="20"/>
          <w:lang w:val="en-US"/>
        </w:rPr>
        <w:t xml:space="preserve"> need to be reported: sprains, strains and bruising </w:t>
      </w:r>
      <w:r w:rsidRPr="00A35FD4">
        <w:rPr>
          <w:rFonts w:ascii="Arial" w:hAnsi="Arial" w:eastAsia="Times New Roman" w:cs="Arial"/>
          <w:sz w:val="20"/>
          <w:szCs w:val="20"/>
          <w:lang w:val="en-US" w:eastAsia="ar-SA"/>
        </w:rPr>
        <w:t>•</w:t>
      </w:r>
      <w:r w:rsidRPr="00A35FD4">
        <w:rPr>
          <w:rFonts w:ascii="Arial" w:hAnsi="Arial" w:cs="Arial" w:eastAsiaTheme="minorEastAsia"/>
          <w:color w:val="000000"/>
          <w:sz w:val="20"/>
          <w:szCs w:val="20"/>
          <w:lang w:val="en-US"/>
        </w:rPr>
        <w:t xml:space="preserve"> cuts and grazes </w:t>
      </w:r>
      <w:r w:rsidRPr="00A35FD4">
        <w:rPr>
          <w:rFonts w:ascii="Arial" w:hAnsi="Arial" w:eastAsia="Times New Roman" w:cs="Arial"/>
          <w:sz w:val="20"/>
          <w:szCs w:val="20"/>
          <w:lang w:val="en-US" w:eastAsia="ar-SA"/>
        </w:rPr>
        <w:t>•</w:t>
      </w:r>
      <w:r w:rsidRPr="00A35FD4">
        <w:rPr>
          <w:rFonts w:ascii="Arial" w:hAnsi="Arial" w:cs="Arial" w:eastAsiaTheme="minorEastAsia"/>
          <w:color w:val="000000"/>
          <w:sz w:val="20"/>
          <w:szCs w:val="20"/>
          <w:lang w:val="en-US"/>
        </w:rPr>
        <w:t xml:space="preserve"> wound infections </w:t>
      </w:r>
      <w:r w:rsidRPr="00A35FD4">
        <w:rPr>
          <w:rFonts w:ascii="Arial" w:hAnsi="Arial" w:eastAsia="Times New Roman" w:cs="Arial"/>
          <w:sz w:val="20"/>
          <w:szCs w:val="20"/>
          <w:lang w:val="en-US" w:eastAsia="ar-SA"/>
        </w:rPr>
        <w:t>•</w:t>
      </w:r>
      <w:r w:rsidRPr="00A35FD4">
        <w:rPr>
          <w:rFonts w:ascii="Arial" w:hAnsi="Arial" w:cs="Arial" w:eastAsiaTheme="minorEastAsia"/>
          <w:color w:val="000000"/>
          <w:sz w:val="20"/>
          <w:szCs w:val="20"/>
          <w:lang w:val="en-US"/>
        </w:rPr>
        <w:t xml:space="preserve"> minor burns and scalds </w:t>
      </w:r>
      <w:r w:rsidRPr="00A35FD4">
        <w:rPr>
          <w:rFonts w:ascii="Arial" w:hAnsi="Arial" w:eastAsia="Times New Roman" w:cs="Arial"/>
          <w:sz w:val="20"/>
          <w:szCs w:val="20"/>
          <w:lang w:val="en-US" w:eastAsia="ar-SA"/>
        </w:rPr>
        <w:t>•</w:t>
      </w:r>
      <w:r w:rsidRPr="00A35FD4">
        <w:rPr>
          <w:rFonts w:ascii="Arial" w:hAnsi="Arial" w:cs="Arial" w:eastAsiaTheme="minorEastAsia"/>
          <w:color w:val="000000"/>
          <w:sz w:val="20"/>
          <w:szCs w:val="20"/>
          <w:lang w:val="en-US"/>
        </w:rPr>
        <w:t xml:space="preserve"> minor head injuries </w:t>
      </w:r>
      <w:r w:rsidRPr="00A35FD4">
        <w:rPr>
          <w:rFonts w:ascii="Arial" w:hAnsi="Arial" w:eastAsia="Times New Roman" w:cs="Arial"/>
          <w:sz w:val="20"/>
          <w:szCs w:val="20"/>
          <w:lang w:val="en-US" w:eastAsia="ar-SA"/>
        </w:rPr>
        <w:t>•</w:t>
      </w:r>
      <w:r w:rsidRPr="00A35FD4">
        <w:rPr>
          <w:rFonts w:ascii="Arial" w:hAnsi="Arial" w:cs="Arial" w:eastAsiaTheme="minorEastAsia"/>
          <w:color w:val="000000"/>
          <w:sz w:val="20"/>
          <w:szCs w:val="20"/>
          <w:lang w:val="en-US"/>
        </w:rPr>
        <w:t xml:space="preserve"> insect and animal bites </w:t>
      </w:r>
      <w:r w:rsidRPr="00A35FD4">
        <w:rPr>
          <w:rFonts w:ascii="Arial" w:hAnsi="Arial" w:eastAsia="Times New Roman" w:cs="Arial"/>
          <w:sz w:val="20"/>
          <w:szCs w:val="20"/>
          <w:lang w:val="en-US" w:eastAsia="ar-SA"/>
        </w:rPr>
        <w:t>•</w:t>
      </w:r>
      <w:r w:rsidRPr="00A35FD4">
        <w:rPr>
          <w:rFonts w:ascii="Arial" w:hAnsi="Arial" w:cs="Arial" w:eastAsiaTheme="minorEastAsia"/>
          <w:color w:val="000000"/>
          <w:sz w:val="20"/>
          <w:szCs w:val="20"/>
          <w:lang w:val="en-US"/>
        </w:rPr>
        <w:t xml:space="preserve"> minor eye injuries </w:t>
      </w:r>
      <w:r w:rsidRPr="00A35FD4">
        <w:rPr>
          <w:rFonts w:ascii="Arial" w:hAnsi="Arial" w:eastAsia="Times New Roman" w:cs="Arial"/>
          <w:sz w:val="20"/>
          <w:szCs w:val="20"/>
          <w:lang w:val="en-US" w:eastAsia="ar-SA"/>
        </w:rPr>
        <w:t>•</w:t>
      </w:r>
      <w:r w:rsidRPr="00A35FD4">
        <w:rPr>
          <w:rFonts w:ascii="Arial" w:hAnsi="Arial" w:cs="Arial" w:eastAsiaTheme="minorEastAsia"/>
          <w:color w:val="000000"/>
          <w:sz w:val="20"/>
          <w:szCs w:val="20"/>
          <w:lang w:val="en-US"/>
        </w:rPr>
        <w:t xml:space="preserve"> minor injuries to the back, shoulder or chest.</w:t>
      </w:r>
    </w:p>
    <w:p xmlns:wp14="http://schemas.microsoft.com/office/word/2010/wordml" w:rsidRPr="00A35FD4" w:rsidR="00A35FD4" w:rsidP="00A35FD4" w:rsidRDefault="00A35FD4" w14:paraId="6537F28F" wp14:textId="77777777">
      <w:pPr>
        <w:suppressAutoHyphens/>
        <w:autoSpaceDE w:val="0"/>
        <w:spacing w:after="0" w:line="240" w:lineRule="auto"/>
        <w:ind w:left="284"/>
        <w:jc w:val="both"/>
        <w:rPr>
          <w:rFonts w:ascii="Arial" w:hAnsi="Arial" w:cs="Arial" w:eastAsiaTheme="minorEastAsia"/>
          <w:color w:val="000000"/>
          <w:sz w:val="20"/>
          <w:szCs w:val="20"/>
          <w:lang w:val="en-US"/>
        </w:rPr>
      </w:pPr>
    </w:p>
    <w:p xmlns:wp14="http://schemas.microsoft.com/office/word/2010/wordml" w:rsidRPr="00A35FD4" w:rsidR="00A35FD4" w:rsidP="00A35FD4" w:rsidRDefault="00A35FD4" w14:paraId="54D9E44E" wp14:textId="77777777">
      <w:pPr>
        <w:tabs>
          <w:tab w:val="left" w:pos="204"/>
        </w:tabs>
        <w:suppressAutoHyphens/>
        <w:autoSpaceDE w:val="0"/>
        <w:spacing w:after="0" w:line="240" w:lineRule="auto"/>
        <w:jc w:val="both"/>
        <w:rPr>
          <w:rFonts w:ascii="Arial" w:hAnsi="Arial" w:eastAsia="Times New Roman" w:cs="Arial"/>
          <w:b/>
          <w:sz w:val="20"/>
          <w:szCs w:val="20"/>
          <w:lang w:eastAsia="ar-SA"/>
        </w:rPr>
      </w:pPr>
      <w:r w:rsidRPr="00A35FD4">
        <w:rPr>
          <w:rFonts w:ascii="Arial" w:hAnsi="Arial" w:eastAsia="Times New Roman" w:cs="Arial"/>
          <w:b/>
          <w:sz w:val="20"/>
          <w:szCs w:val="20"/>
          <w:lang w:eastAsia="ar-SA"/>
        </w:rPr>
        <w:t>Information Sources</w:t>
      </w:r>
    </w:p>
    <w:p xmlns:wp14="http://schemas.microsoft.com/office/word/2010/wordml" w:rsidRPr="00A35FD4" w:rsidR="00A35FD4" w:rsidP="00A35FD4" w:rsidRDefault="00A35FD4" w14:paraId="5342F35C" wp14:textId="77777777">
      <w:pPr>
        <w:tabs>
          <w:tab w:val="left" w:pos="289"/>
        </w:tabs>
        <w:suppressAutoHyphens/>
        <w:autoSpaceDE w:val="0"/>
        <w:spacing w:after="0" w:line="240" w:lineRule="auto"/>
        <w:jc w:val="both"/>
        <w:rPr>
          <w:rFonts w:ascii="Arial" w:hAnsi="Arial" w:eastAsia="Times New Roman" w:cs="Arial"/>
          <w:sz w:val="20"/>
          <w:szCs w:val="20"/>
          <w:lang w:eastAsia="ar-SA"/>
        </w:rPr>
      </w:pPr>
      <w:r w:rsidRPr="4BBE0197" w:rsidR="00A35FD4">
        <w:rPr>
          <w:rFonts w:ascii="Arial" w:hAnsi="Arial" w:eastAsia="Times New Roman" w:cs="Arial"/>
          <w:sz w:val="20"/>
          <w:szCs w:val="20"/>
          <w:lang w:eastAsia="ar-SA"/>
        </w:rPr>
        <w:t xml:space="preserve">The pre-school will </w:t>
      </w:r>
      <w:r w:rsidRPr="4BBE0197" w:rsidR="00A35FD4">
        <w:rPr>
          <w:rFonts w:ascii="Arial" w:hAnsi="Arial" w:eastAsia="Times New Roman" w:cs="Arial"/>
          <w:sz w:val="20"/>
          <w:szCs w:val="20"/>
          <w:lang w:eastAsia="ar-SA"/>
        </w:rPr>
        <w:t>maintain</w:t>
      </w:r>
      <w:r w:rsidRPr="4BBE0197" w:rsidR="00A35FD4">
        <w:rPr>
          <w:rFonts w:ascii="Arial" w:hAnsi="Arial" w:eastAsia="Times New Roman" w:cs="Arial"/>
          <w:sz w:val="20"/>
          <w:szCs w:val="20"/>
          <w:lang w:eastAsia="ar-SA"/>
        </w:rPr>
        <w:t xml:space="preserve"> links with health visitors and other health care </w:t>
      </w:r>
      <w:bookmarkStart w:name="_Int_2pm4paWI" w:id="92478838"/>
      <w:r w:rsidRPr="4BBE0197" w:rsidR="00A35FD4">
        <w:rPr>
          <w:rFonts w:ascii="Arial" w:hAnsi="Arial" w:eastAsia="Times New Roman" w:cs="Arial"/>
          <w:sz w:val="20"/>
          <w:szCs w:val="20"/>
          <w:lang w:eastAsia="ar-SA"/>
        </w:rPr>
        <w:t>professionals, and</w:t>
      </w:r>
      <w:bookmarkEnd w:id="92478838"/>
      <w:r w:rsidRPr="4BBE0197" w:rsidR="00A35FD4">
        <w:rPr>
          <w:rFonts w:ascii="Arial" w:hAnsi="Arial" w:eastAsia="Times New Roman" w:cs="Arial"/>
          <w:sz w:val="20"/>
          <w:szCs w:val="20"/>
          <w:lang w:eastAsia="ar-SA"/>
        </w:rPr>
        <w:t xml:space="preserve"> update its health information and advice as needed from relevant agencies. Health information on specific children will be shared with other care providers and agencies as </w:t>
      </w:r>
      <w:r w:rsidRPr="4BBE0197" w:rsidR="00A35FD4">
        <w:rPr>
          <w:rFonts w:ascii="Arial" w:hAnsi="Arial" w:eastAsia="Times New Roman" w:cs="Arial"/>
          <w:sz w:val="20"/>
          <w:szCs w:val="20"/>
          <w:lang w:eastAsia="ar-SA"/>
        </w:rPr>
        <w:t>required</w:t>
      </w:r>
      <w:r w:rsidRPr="4BBE0197" w:rsidR="00A35FD4">
        <w:rPr>
          <w:rFonts w:ascii="Arial" w:hAnsi="Arial" w:eastAsia="Times New Roman" w:cs="Arial"/>
          <w:sz w:val="20"/>
          <w:szCs w:val="20"/>
          <w:lang w:eastAsia="ar-SA"/>
        </w:rPr>
        <w:t xml:space="preserve">, within statutory guidelines. </w:t>
      </w:r>
    </w:p>
    <w:p w:rsidR="4BBE0197" w:rsidP="4BBE0197" w:rsidRDefault="4BBE0197" w14:paraId="53ED9054" w14:textId="10CB4248">
      <w:pPr>
        <w:pStyle w:val="Normal"/>
        <w:spacing w:after="0" w:line="240" w:lineRule="auto"/>
        <w:jc w:val="both"/>
        <w:rPr>
          <w:rFonts w:ascii="Arial" w:hAnsi="Arial" w:eastAsia="Times New Roman" w:cs="Arial"/>
          <w:sz w:val="20"/>
          <w:szCs w:val="20"/>
          <w:lang w:eastAsia="ar-SA"/>
        </w:rPr>
      </w:pPr>
    </w:p>
    <w:p xmlns:wp14="http://schemas.microsoft.com/office/word/2010/wordml" w:rsidRPr="00A35FD4" w:rsidR="00A35FD4" w:rsidP="4BBE0197" w:rsidRDefault="00A35FD4" w14:paraId="5630AD66" wp14:textId="581CBC11">
      <w:pPr>
        <w:pStyle w:val="Normal"/>
        <w:suppressAutoHyphens/>
        <w:autoSpaceDE w:val="0"/>
        <w:spacing w:after="0" w:line="240" w:lineRule="auto"/>
        <w:jc w:val="both"/>
        <w:rPr>
          <w:rFonts w:ascii="Arial" w:hAnsi="Arial" w:eastAsia="Times New Roman" w:cs="Arial"/>
          <w:sz w:val="20"/>
          <w:szCs w:val="20"/>
          <w:lang w:eastAsia="ar-SA"/>
        </w:rPr>
      </w:pPr>
      <w:r w:rsidRPr="4BBE0197" w:rsidR="441C1F24">
        <w:rPr>
          <w:rFonts w:ascii="Arial" w:hAnsi="Arial" w:eastAsia="Times New Roman" w:cs="Arial"/>
          <w:sz w:val="20"/>
          <w:szCs w:val="20"/>
          <w:lang w:eastAsia="ar-SA"/>
        </w:rPr>
        <w:t xml:space="preserve">This policy and the provision’s practices will be reviewed periodically and kept up to date </w:t>
      </w:r>
      <w:r w:rsidRPr="4BBE0197" w:rsidR="441C1F24">
        <w:rPr>
          <w:rFonts w:ascii="Arial" w:hAnsi="Arial" w:eastAsia="Times New Roman" w:cs="Arial"/>
          <w:sz w:val="20"/>
          <w:szCs w:val="20"/>
          <w:lang w:eastAsia="ar-SA"/>
        </w:rPr>
        <w:t>in accordance with</w:t>
      </w:r>
      <w:r w:rsidRPr="4BBE0197" w:rsidR="441C1F24">
        <w:rPr>
          <w:rFonts w:ascii="Arial" w:hAnsi="Arial" w:eastAsia="Times New Roman" w:cs="Arial"/>
          <w:sz w:val="20"/>
          <w:szCs w:val="20"/>
          <w:lang w:eastAsia="ar-SA"/>
        </w:rPr>
        <w:t xml:space="preserve"> any changes in legislation.</w:t>
      </w:r>
    </w:p>
    <w:p xmlns:wp14="http://schemas.microsoft.com/office/word/2010/wordml" w:rsidRPr="00A35FD4" w:rsidR="00A93987" w:rsidP="4BBE0197" w:rsidRDefault="00645DCC" w14:paraId="350E5D13" wp14:textId="362DBBF2">
      <w:pPr>
        <w:pStyle w:val="Normal"/>
        <w:spacing w:after="0" w:line="240" w:lineRule="auto"/>
        <w:jc w:val="both"/>
        <w:rPr>
          <w:rFonts w:ascii="Arial" w:hAnsi="Arial" w:eastAsia="Times New Roman" w:cs="Arial"/>
          <w:sz w:val="20"/>
          <w:szCs w:val="20"/>
          <w:lang w:eastAsia="ar-SA"/>
        </w:rPr>
      </w:pPr>
    </w:p>
    <w:p xmlns:wp14="http://schemas.microsoft.com/office/word/2010/wordml" w:rsidRPr="00A35FD4" w:rsidR="00A93987" w:rsidP="4BBE0197" w:rsidRDefault="00645DCC" w14:paraId="6950BD7C" wp14:textId="7415CE5D">
      <w:pPr>
        <w:pStyle w:val="Normal"/>
        <w:spacing w:after="0" w:line="240" w:lineRule="auto"/>
        <w:jc w:val="both"/>
        <w:rPr>
          <w:rFonts w:ascii="Arial" w:hAnsi="Arial" w:eastAsia="Times New Roman" w:cs="Arial"/>
          <w:sz w:val="20"/>
          <w:szCs w:val="20"/>
          <w:lang w:eastAsia="ar-SA"/>
        </w:rPr>
      </w:pPr>
      <w:r w:rsidRPr="4BBE0197" w:rsidR="441C1F24">
        <w:rPr>
          <w:rFonts w:ascii="Arial" w:hAnsi="Arial" w:eastAsia="Times New Roman" w:cs="Arial"/>
          <w:sz w:val="20"/>
          <w:szCs w:val="20"/>
          <w:lang w:eastAsia="ar-SA"/>
        </w:rPr>
        <w:t>Signature:</w:t>
      </w:r>
    </w:p>
    <w:p xmlns:wp14="http://schemas.microsoft.com/office/word/2010/wordml" w:rsidRPr="00A35FD4" w:rsidR="00A93987" w:rsidP="4BBE0197" w:rsidRDefault="00645DCC" w14:paraId="192007AC" wp14:textId="13179E52">
      <w:pPr>
        <w:pStyle w:val="Normal"/>
        <w:spacing w:after="0" w:line="240" w:lineRule="auto"/>
        <w:jc w:val="both"/>
        <w:rPr>
          <w:rFonts w:ascii="Arial" w:hAnsi="Arial" w:eastAsia="Times New Roman" w:cs="Arial"/>
          <w:sz w:val="20"/>
          <w:szCs w:val="20"/>
          <w:lang w:eastAsia="ar-SA"/>
        </w:rPr>
      </w:pPr>
    </w:p>
    <w:p xmlns:wp14="http://schemas.microsoft.com/office/word/2010/wordml" w:rsidRPr="00A35FD4" w:rsidR="00A93987" w:rsidP="4BBE0197" w:rsidRDefault="00645DCC" w14:paraId="26592380" wp14:textId="12EB781D">
      <w:pPr>
        <w:pStyle w:val="Normal"/>
        <w:spacing w:after="0" w:line="240" w:lineRule="auto"/>
        <w:jc w:val="both"/>
        <w:rPr>
          <w:rFonts w:ascii="Arial" w:hAnsi="Arial" w:eastAsia="Times New Roman" w:cs="Arial"/>
          <w:sz w:val="20"/>
          <w:szCs w:val="20"/>
          <w:lang w:eastAsia="ar-SA"/>
        </w:rPr>
      </w:pPr>
      <w:r w:rsidRPr="4BBE0197" w:rsidR="441C1F24">
        <w:rPr>
          <w:rFonts w:ascii="Arial" w:hAnsi="Arial" w:eastAsia="Times New Roman" w:cs="Arial"/>
          <w:sz w:val="20"/>
          <w:szCs w:val="20"/>
          <w:lang w:eastAsia="ar-SA"/>
        </w:rPr>
        <w:t>Name:</w:t>
      </w:r>
    </w:p>
    <w:p xmlns:wp14="http://schemas.microsoft.com/office/word/2010/wordml" w:rsidRPr="00A35FD4" w:rsidR="00A93987" w:rsidP="4BBE0197" w:rsidRDefault="00645DCC" w14:paraId="6C3B0F46" wp14:textId="155C4D08">
      <w:pPr>
        <w:pStyle w:val="Normal"/>
        <w:spacing w:after="0" w:line="240" w:lineRule="auto"/>
        <w:jc w:val="both"/>
        <w:rPr>
          <w:rFonts w:ascii="Arial" w:hAnsi="Arial" w:eastAsia="Times New Roman" w:cs="Arial"/>
          <w:sz w:val="20"/>
          <w:szCs w:val="20"/>
          <w:lang w:eastAsia="ar-SA"/>
        </w:rPr>
      </w:pPr>
    </w:p>
    <w:p xmlns:wp14="http://schemas.microsoft.com/office/word/2010/wordml" w:rsidRPr="00A35FD4" w:rsidR="00A93987" w:rsidP="4BBE0197" w:rsidRDefault="00645DCC" w14:paraId="075124BB" wp14:textId="047C3395">
      <w:pPr>
        <w:pStyle w:val="Normal"/>
        <w:spacing w:after="0" w:line="240" w:lineRule="auto"/>
        <w:jc w:val="both"/>
        <w:rPr>
          <w:rFonts w:ascii="Arial" w:hAnsi="Arial" w:eastAsia="Times New Roman" w:cs="Arial"/>
          <w:sz w:val="20"/>
          <w:szCs w:val="20"/>
          <w:lang w:eastAsia="ar-SA"/>
        </w:rPr>
      </w:pPr>
      <w:r w:rsidRPr="4BBE0197" w:rsidR="441C1F24">
        <w:rPr>
          <w:rFonts w:ascii="Arial" w:hAnsi="Arial" w:eastAsia="Times New Roman" w:cs="Arial"/>
          <w:sz w:val="20"/>
          <w:szCs w:val="20"/>
          <w:lang w:eastAsia="ar-SA"/>
        </w:rPr>
        <w:t>Role of Signatory:</w:t>
      </w:r>
    </w:p>
    <w:p xmlns:wp14="http://schemas.microsoft.com/office/word/2010/wordml" w:rsidRPr="00A35FD4" w:rsidR="00A93987" w:rsidP="4BBE0197" w:rsidRDefault="00645DCC" w14:paraId="6E1C2A9D" wp14:textId="1B7606E8">
      <w:pPr>
        <w:pStyle w:val="Normal"/>
        <w:spacing w:after="0" w:line="240" w:lineRule="auto"/>
        <w:jc w:val="both"/>
        <w:rPr>
          <w:rFonts w:ascii="Arial" w:hAnsi="Arial" w:eastAsia="Times New Roman" w:cs="Arial"/>
          <w:sz w:val="20"/>
          <w:szCs w:val="20"/>
          <w:lang w:eastAsia="ar-SA"/>
        </w:rPr>
      </w:pPr>
    </w:p>
    <w:p xmlns:wp14="http://schemas.microsoft.com/office/word/2010/wordml" w:rsidRPr="00A35FD4" w:rsidR="00A93987" w:rsidP="4BBE0197" w:rsidRDefault="00645DCC" w14:paraId="478B8DA6" wp14:textId="49AC082D">
      <w:pPr>
        <w:pStyle w:val="Normal"/>
        <w:spacing w:after="0" w:line="240" w:lineRule="auto"/>
        <w:jc w:val="both"/>
        <w:rPr>
          <w:rFonts w:ascii="Arial" w:hAnsi="Arial" w:eastAsia="Times New Roman" w:cs="Arial"/>
          <w:sz w:val="20"/>
          <w:szCs w:val="20"/>
          <w:lang w:eastAsia="ar-SA"/>
        </w:rPr>
      </w:pPr>
      <w:r w:rsidRPr="4BBE0197" w:rsidR="441C1F24">
        <w:rPr>
          <w:rFonts w:ascii="Arial" w:hAnsi="Arial" w:eastAsia="Times New Roman" w:cs="Arial"/>
          <w:sz w:val="20"/>
          <w:szCs w:val="20"/>
          <w:lang w:eastAsia="ar-SA"/>
        </w:rPr>
        <w:t>Date:</w:t>
      </w:r>
    </w:p>
    <w:p xmlns:wp14="http://schemas.microsoft.com/office/word/2010/wordml" w:rsidRPr="00A35FD4" w:rsidR="00A93987" w:rsidP="4BBE0197" w:rsidRDefault="00645DCC" w14:paraId="5C884D34" wp14:textId="4BD635C5">
      <w:pPr>
        <w:pStyle w:val="Normal"/>
        <w:spacing w:after="0" w:line="240" w:lineRule="auto"/>
        <w:jc w:val="both"/>
        <w:rPr>
          <w:rFonts w:ascii="Arial" w:hAnsi="Arial" w:eastAsia="Times New Roman" w:cs="Arial"/>
          <w:sz w:val="20"/>
          <w:szCs w:val="20"/>
          <w:lang w:eastAsia="ar-SA"/>
        </w:rPr>
      </w:pPr>
      <w:r w:rsidRPr="4BBE0197" w:rsidR="441C1F24">
        <w:rPr>
          <w:rFonts w:ascii="Arial" w:hAnsi="Arial" w:eastAsia="Times New Roman" w:cs="Arial"/>
          <w:sz w:val="20"/>
          <w:szCs w:val="20"/>
          <w:lang w:eastAsia="ar-SA"/>
        </w:rPr>
        <w:t>(On behalf of the Trustees of Hatherleigh Pre-School CIO)</w:t>
      </w:r>
    </w:p>
    <w:p xmlns:wp14="http://schemas.microsoft.com/office/word/2010/wordml" w:rsidRPr="00A35FD4" w:rsidR="00A93987" w:rsidP="4BBE0197" w:rsidRDefault="00645DCC" w14:paraId="61829076" wp14:textId="25253F51">
      <w:pPr>
        <w:pStyle w:val="Normal"/>
        <w:spacing w:after="0" w:line="240" w:lineRule="auto"/>
        <w:jc w:val="both"/>
        <w:rPr>
          <w:rFonts w:ascii="Arial" w:hAnsi="Arial" w:eastAsia="Times New Roman" w:cs="Arial"/>
          <w:sz w:val="20"/>
          <w:szCs w:val="20"/>
          <w:lang w:eastAsia="ar-SA"/>
        </w:rPr>
      </w:pPr>
      <w:r w:rsidRPr="4BBE0197" w:rsidR="441C1F24">
        <w:rPr>
          <w:rFonts w:ascii="Arial" w:hAnsi="Arial" w:eastAsia="Times New Roman" w:cs="Arial"/>
          <w:sz w:val="20"/>
          <w:szCs w:val="20"/>
          <w:lang w:eastAsia="ar-SA"/>
        </w:rPr>
        <w:t>Date to be reviewed: March 2026</w:t>
      </w:r>
    </w:p>
    <w:sectPr w:rsidRPr="00A35FD4" w:rsidR="00A93987" w:rsidSect="00C91F90">
      <w:type w:val="continuous"/>
      <w:pgSz w:w="11900" w:h="16840" w:orient="portrait" w:code="9"/>
      <w:pgMar w:top="1440" w:right="1077" w:bottom="1440" w:left="1077" w:header="720" w:footer="720" w:gutter="0"/>
      <w:cols w:space="708"/>
      <w:noEndnote/>
      <w:titlePg/>
      <w:docGrid w:linePitch="326"/>
      <w:headerReference w:type="default" r:id="Rc2cd713bb9614642"/>
      <w:headerReference w:type="first" r:id="R6db08794a7734ba8"/>
      <w:footerReference w:type="first" r:id="R8870dcd051684c2a"/>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645DCC" w:rsidP="00645DCC" w:rsidRDefault="00645DCC" w14:paraId="2BA226A1" wp14:textId="77777777">
      <w:pPr>
        <w:spacing w:after="0" w:line="240" w:lineRule="auto"/>
      </w:pPr>
      <w:r>
        <w:separator/>
      </w:r>
    </w:p>
  </w:endnote>
  <w:endnote w:type="continuationSeparator" w:id="0">
    <w:p xmlns:wp14="http://schemas.microsoft.com/office/word/2010/wordml" w:rsidR="00645DCC" w:rsidP="00645DCC" w:rsidRDefault="00645DCC" w14:paraId="17AD93B2"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6035F2" w:rsidP="4BBE0197" w:rsidRDefault="00645DCC" w14:paraId="700D9869" wp14:textId="41B3D43D">
    <w:pPr>
      <w:pStyle w:val="Footer"/>
      <w:rPr>
        <w:sz w:val="16"/>
        <w:szCs w:val="16"/>
      </w:rPr>
    </w:pPr>
    <w:r w:rsidRPr="4BBE0197" w:rsidR="4BBE0197">
      <w:rPr>
        <w:sz w:val="16"/>
        <w:szCs w:val="16"/>
      </w:rPr>
      <w:t xml:space="preserve">Health &amp; Hygiene </w:t>
    </w:r>
    <w:r w:rsidRPr="4BBE0197" w:rsidR="4BBE0197">
      <w:rPr>
        <w:sz w:val="16"/>
        <w:szCs w:val="16"/>
      </w:rPr>
      <w:t>March 2025</w:t>
    </w:r>
  </w:p>
  <w:p xmlns:wp14="http://schemas.microsoft.com/office/word/2010/wordml" w:rsidR="006035F2" w:rsidRDefault="00645DCC" w14:paraId="2DBF0D7D" wp14:textId="77777777">
    <w:pPr>
      <w:pStyle w:val="Footer"/>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BBE0197" w:rsidTr="4BBE0197" w14:paraId="3EC572D5">
      <w:trPr>
        <w:trHeight w:val="300"/>
      </w:trPr>
      <w:tc>
        <w:tcPr>
          <w:tcW w:w="3005" w:type="dxa"/>
          <w:tcMar/>
        </w:tcPr>
        <w:p w:rsidR="4BBE0197" w:rsidP="4BBE0197" w:rsidRDefault="4BBE0197" w14:paraId="707B87B4" w14:textId="187BACAE">
          <w:pPr>
            <w:pStyle w:val="Header"/>
            <w:bidi w:val="0"/>
            <w:ind w:left="-115"/>
            <w:jc w:val="left"/>
          </w:pPr>
        </w:p>
      </w:tc>
      <w:tc>
        <w:tcPr>
          <w:tcW w:w="3005" w:type="dxa"/>
          <w:tcMar/>
        </w:tcPr>
        <w:p w:rsidR="4BBE0197" w:rsidP="4BBE0197" w:rsidRDefault="4BBE0197" w14:paraId="663AAFDC" w14:textId="76393300">
          <w:pPr>
            <w:pStyle w:val="Header"/>
            <w:bidi w:val="0"/>
            <w:jc w:val="center"/>
          </w:pPr>
        </w:p>
      </w:tc>
      <w:tc>
        <w:tcPr>
          <w:tcW w:w="3005" w:type="dxa"/>
          <w:tcMar/>
        </w:tcPr>
        <w:p w:rsidR="4BBE0197" w:rsidP="4BBE0197" w:rsidRDefault="4BBE0197" w14:paraId="60E78D0D" w14:textId="7EB72C1C">
          <w:pPr>
            <w:pStyle w:val="Header"/>
            <w:bidi w:val="0"/>
            <w:ind w:right="-115"/>
            <w:jc w:val="right"/>
          </w:pPr>
        </w:p>
      </w:tc>
    </w:tr>
  </w:tbl>
  <w:p w:rsidR="4BBE0197" w:rsidP="4BBE0197" w:rsidRDefault="4BBE0197" w14:paraId="2AFEC6E7" w14:textId="3AB3046F">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5"/>
      <w:gridCol w:w="3245"/>
      <w:gridCol w:w="3245"/>
    </w:tblGrid>
    <w:tr w:rsidR="4BBE0197" w:rsidTr="4BBE0197" w14:paraId="6FE00E5F">
      <w:trPr>
        <w:trHeight w:val="300"/>
      </w:trPr>
      <w:tc>
        <w:tcPr>
          <w:tcW w:w="3245" w:type="dxa"/>
          <w:tcMar/>
        </w:tcPr>
        <w:p w:rsidR="4BBE0197" w:rsidP="4BBE0197" w:rsidRDefault="4BBE0197" w14:paraId="34D7F9A6" w14:textId="4433DD3E">
          <w:pPr>
            <w:pStyle w:val="Header"/>
            <w:bidi w:val="0"/>
            <w:ind w:left="-115"/>
            <w:jc w:val="left"/>
          </w:pPr>
        </w:p>
      </w:tc>
      <w:tc>
        <w:tcPr>
          <w:tcW w:w="3245" w:type="dxa"/>
          <w:tcMar/>
        </w:tcPr>
        <w:p w:rsidR="4BBE0197" w:rsidP="4BBE0197" w:rsidRDefault="4BBE0197" w14:paraId="02B319DA" w14:textId="4439BFDA">
          <w:pPr>
            <w:pStyle w:val="Header"/>
            <w:bidi w:val="0"/>
            <w:jc w:val="center"/>
          </w:pPr>
        </w:p>
      </w:tc>
      <w:tc>
        <w:tcPr>
          <w:tcW w:w="3245" w:type="dxa"/>
          <w:tcMar/>
        </w:tcPr>
        <w:p w:rsidR="4BBE0197" w:rsidP="4BBE0197" w:rsidRDefault="4BBE0197" w14:paraId="30EBB8A0" w14:textId="00055669">
          <w:pPr>
            <w:pStyle w:val="Header"/>
            <w:bidi w:val="0"/>
            <w:ind w:right="-115"/>
            <w:jc w:val="right"/>
          </w:pPr>
        </w:p>
      </w:tc>
    </w:tr>
  </w:tbl>
  <w:p w:rsidR="4BBE0197" w:rsidP="4BBE0197" w:rsidRDefault="4BBE0197" w14:paraId="369062D7" w14:textId="1F00C9E9">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645DCC" w:rsidP="00645DCC" w:rsidRDefault="00645DCC" w14:paraId="0DE4B5B7" wp14:textId="77777777">
      <w:pPr>
        <w:spacing w:after="0" w:line="240" w:lineRule="auto"/>
      </w:pPr>
      <w:r>
        <w:separator/>
      </w:r>
    </w:p>
  </w:footnote>
  <w:footnote w:type="continuationSeparator" w:id="0">
    <w:p xmlns:wp14="http://schemas.microsoft.com/office/word/2010/wordml" w:rsidR="00645DCC" w:rsidP="00645DCC" w:rsidRDefault="00645DCC" w14:paraId="66204FF1" wp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BBE0197" w:rsidTr="4BBE0197" w14:paraId="46161846">
      <w:trPr>
        <w:trHeight w:val="300"/>
      </w:trPr>
      <w:tc>
        <w:tcPr>
          <w:tcW w:w="3005" w:type="dxa"/>
          <w:tcMar/>
        </w:tcPr>
        <w:p w:rsidR="4BBE0197" w:rsidP="4BBE0197" w:rsidRDefault="4BBE0197" w14:paraId="14690E64" w14:textId="586DED14">
          <w:pPr>
            <w:pStyle w:val="Header"/>
            <w:bidi w:val="0"/>
            <w:ind w:left="-115"/>
            <w:jc w:val="left"/>
          </w:pPr>
        </w:p>
      </w:tc>
      <w:tc>
        <w:tcPr>
          <w:tcW w:w="3005" w:type="dxa"/>
          <w:tcMar/>
        </w:tcPr>
        <w:p w:rsidR="4BBE0197" w:rsidP="4BBE0197" w:rsidRDefault="4BBE0197" w14:paraId="586D2D4A" w14:textId="4E16DA67">
          <w:pPr>
            <w:pStyle w:val="Header"/>
            <w:bidi w:val="0"/>
            <w:jc w:val="center"/>
          </w:pPr>
        </w:p>
      </w:tc>
      <w:tc>
        <w:tcPr>
          <w:tcW w:w="3005" w:type="dxa"/>
          <w:tcMar/>
        </w:tcPr>
        <w:p w:rsidR="4BBE0197" w:rsidP="4BBE0197" w:rsidRDefault="4BBE0197" w14:paraId="4F9CEC4B" w14:textId="43FBB024">
          <w:pPr>
            <w:pStyle w:val="Header"/>
            <w:bidi w:val="0"/>
            <w:ind w:right="-115"/>
            <w:jc w:val="right"/>
          </w:pPr>
        </w:p>
      </w:tc>
    </w:tr>
  </w:tbl>
  <w:p w:rsidR="4BBE0197" w:rsidP="4BBE0197" w:rsidRDefault="4BBE0197" w14:paraId="23F27041" w14:textId="31A18EA6">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BBE0197" w:rsidTr="4BBE0197" w14:paraId="79CE5375">
      <w:trPr>
        <w:trHeight w:val="300"/>
      </w:trPr>
      <w:tc>
        <w:tcPr>
          <w:tcW w:w="3005" w:type="dxa"/>
          <w:tcMar/>
        </w:tcPr>
        <w:p w:rsidR="4BBE0197" w:rsidP="4BBE0197" w:rsidRDefault="4BBE0197" w14:paraId="799483E5" w14:textId="39A24174">
          <w:pPr>
            <w:pStyle w:val="Header"/>
            <w:bidi w:val="0"/>
            <w:ind w:left="-115"/>
            <w:jc w:val="left"/>
          </w:pPr>
        </w:p>
      </w:tc>
      <w:tc>
        <w:tcPr>
          <w:tcW w:w="3005" w:type="dxa"/>
          <w:tcMar/>
        </w:tcPr>
        <w:p w:rsidR="4BBE0197" w:rsidP="4BBE0197" w:rsidRDefault="4BBE0197" w14:paraId="4A113F25" w14:textId="15C4B57E">
          <w:pPr>
            <w:pStyle w:val="Header"/>
            <w:bidi w:val="0"/>
            <w:jc w:val="center"/>
          </w:pPr>
        </w:p>
      </w:tc>
      <w:tc>
        <w:tcPr>
          <w:tcW w:w="3005" w:type="dxa"/>
          <w:tcMar/>
        </w:tcPr>
        <w:p w:rsidR="4BBE0197" w:rsidP="4BBE0197" w:rsidRDefault="4BBE0197" w14:paraId="4FB21415" w14:textId="75C160D5">
          <w:pPr>
            <w:pStyle w:val="Header"/>
            <w:bidi w:val="0"/>
            <w:ind w:right="-115"/>
            <w:jc w:val="right"/>
          </w:pPr>
        </w:p>
      </w:tc>
    </w:tr>
  </w:tbl>
  <w:p w:rsidR="4BBE0197" w:rsidP="4BBE0197" w:rsidRDefault="4BBE0197" w14:paraId="74D83B2F" w14:textId="4013FE45">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5"/>
      <w:gridCol w:w="3245"/>
      <w:gridCol w:w="3245"/>
    </w:tblGrid>
    <w:tr w:rsidR="4BBE0197" w:rsidTr="4BBE0197" w14:paraId="53D0B29B">
      <w:trPr>
        <w:trHeight w:val="300"/>
      </w:trPr>
      <w:tc>
        <w:tcPr>
          <w:tcW w:w="3245" w:type="dxa"/>
          <w:tcMar/>
        </w:tcPr>
        <w:p w:rsidR="4BBE0197" w:rsidP="4BBE0197" w:rsidRDefault="4BBE0197" w14:paraId="521D134A" w14:textId="01292802">
          <w:pPr>
            <w:pStyle w:val="Header"/>
            <w:bidi w:val="0"/>
            <w:ind w:left="-115"/>
            <w:jc w:val="left"/>
          </w:pPr>
        </w:p>
      </w:tc>
      <w:tc>
        <w:tcPr>
          <w:tcW w:w="3245" w:type="dxa"/>
          <w:tcMar/>
        </w:tcPr>
        <w:p w:rsidR="4BBE0197" w:rsidP="4BBE0197" w:rsidRDefault="4BBE0197" w14:paraId="25974A5D" w14:textId="0DE02146">
          <w:pPr>
            <w:pStyle w:val="Header"/>
            <w:bidi w:val="0"/>
            <w:jc w:val="center"/>
          </w:pPr>
        </w:p>
      </w:tc>
      <w:tc>
        <w:tcPr>
          <w:tcW w:w="3245" w:type="dxa"/>
          <w:tcMar/>
        </w:tcPr>
        <w:p w:rsidR="4BBE0197" w:rsidP="4BBE0197" w:rsidRDefault="4BBE0197" w14:paraId="14223030" w14:textId="0E74E129">
          <w:pPr>
            <w:pStyle w:val="Header"/>
            <w:bidi w:val="0"/>
            <w:ind w:right="-115"/>
            <w:jc w:val="right"/>
          </w:pPr>
        </w:p>
      </w:tc>
    </w:tr>
  </w:tbl>
  <w:p w:rsidR="4BBE0197" w:rsidP="4BBE0197" w:rsidRDefault="4BBE0197" w14:paraId="40E63EE0" w14:textId="22D8A387">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5"/>
      <w:gridCol w:w="3245"/>
      <w:gridCol w:w="3245"/>
    </w:tblGrid>
    <w:tr w:rsidR="4BBE0197" w:rsidTr="4BBE0197" w14:paraId="4D314274">
      <w:trPr>
        <w:trHeight w:val="300"/>
      </w:trPr>
      <w:tc>
        <w:tcPr>
          <w:tcW w:w="3245" w:type="dxa"/>
          <w:tcMar/>
        </w:tcPr>
        <w:p w:rsidR="4BBE0197" w:rsidP="4BBE0197" w:rsidRDefault="4BBE0197" w14:paraId="1B4EEF08" w14:textId="7D471256">
          <w:pPr>
            <w:pStyle w:val="Header"/>
            <w:bidi w:val="0"/>
            <w:ind w:left="-115"/>
            <w:jc w:val="left"/>
          </w:pPr>
        </w:p>
      </w:tc>
      <w:tc>
        <w:tcPr>
          <w:tcW w:w="3245" w:type="dxa"/>
          <w:tcMar/>
        </w:tcPr>
        <w:p w:rsidR="4BBE0197" w:rsidP="4BBE0197" w:rsidRDefault="4BBE0197" w14:paraId="6CDFEF2A" w14:textId="601ED910">
          <w:pPr>
            <w:pStyle w:val="Header"/>
            <w:bidi w:val="0"/>
            <w:jc w:val="center"/>
          </w:pPr>
        </w:p>
      </w:tc>
      <w:tc>
        <w:tcPr>
          <w:tcW w:w="3245" w:type="dxa"/>
          <w:tcMar/>
        </w:tcPr>
        <w:p w:rsidR="4BBE0197" w:rsidP="4BBE0197" w:rsidRDefault="4BBE0197" w14:paraId="7F193A5C" w14:textId="0C4BD585">
          <w:pPr>
            <w:pStyle w:val="Header"/>
            <w:bidi w:val="0"/>
            <w:ind w:right="-115"/>
            <w:jc w:val="right"/>
          </w:pPr>
        </w:p>
      </w:tc>
    </w:tr>
  </w:tbl>
  <w:p w:rsidR="4BBE0197" w:rsidP="4BBE0197" w:rsidRDefault="4BBE0197" w14:paraId="7833387C" w14:textId="49D289F8">
    <w:pPr>
      <w:pStyle w:val="Header"/>
      <w:bidi w:val="0"/>
    </w:pPr>
  </w:p>
</w:hdr>
</file>

<file path=word/intelligence2.xml><?xml version="1.0" encoding="utf-8"?>
<int2:intelligence xmlns:int2="http://schemas.microsoft.com/office/intelligence/2020/intelligence">
  <int2:observations>
    <int2:textHash int2:hashCode="BZgCMDkNRMUFLC" int2:id="ApAfBXD9">
      <int2:state int2:type="AugLoop_Text_Critique" int2:value="Rejected"/>
    </int2:textHash>
    <int2:bookmark int2:bookmarkName="_Int_2pm4paWI" int2:invalidationBookmarkName="" int2:hashCode="xRWhcRiSAxYmsF" int2:id="CcPAmvwV">
      <int2:state int2:type="AugLoop_Text_Critique" int2:value="Rejected"/>
    </int2:bookmark>
    <int2:bookmark int2:bookmarkName="_Int_rPYQTORv" int2:invalidationBookmarkName="" int2:hashCode="Ev0PyZz9v9v6Ch" int2:id="eUaT9AdT">
      <int2:state int2:type="AugLoop_Text_Critique" int2:value="Rejected"/>
    </int2:bookmark>
    <int2:bookmark int2:bookmarkName="_Int_9RHpPO2o" int2:invalidationBookmarkName="" int2:hashCode="ckzU3eT2qPFv8D" int2:id="eaq6uHzK">
      <int2:state int2:type="AugLoop_Text_Critique" int2:value="Rejected"/>
    </int2:bookmark>
    <int2:bookmark int2:bookmarkName="_Int_MYFIitYz" int2:invalidationBookmarkName="" int2:hashCode="zXfAxeDsKnhpL5" int2:id="NqzbIRs3">
      <int2:state int2:type="AugLoop_Text_Critique" int2:value="Rejected"/>
    </int2:bookmark>
    <int2:bookmark int2:bookmarkName="_Int_QtjhFn0B" int2:invalidationBookmarkName="" int2:hashCode="n00L4SzY97EKYF" int2:id="5tpXqwVL">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44DA0"/>
    <w:multiLevelType w:val="hybridMultilevel"/>
    <w:tmpl w:val="56B00E88"/>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
    <w:nsid w:val="0FCF3B06"/>
    <w:multiLevelType w:val="hybridMultilevel"/>
    <w:tmpl w:val="A0CAE196"/>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2">
    <w:nsid w:val="10BA6577"/>
    <w:multiLevelType w:val="hybridMultilevel"/>
    <w:tmpl w:val="E4FA092C"/>
    <w:lvl w:ilvl="0" w:tplc="59B606B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E5F22C1"/>
    <w:multiLevelType w:val="hybridMultilevel"/>
    <w:tmpl w:val="FFAAC2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nsid w:val="351F3237"/>
    <w:multiLevelType w:val="hybridMultilevel"/>
    <w:tmpl w:val="77CEA7F6"/>
    <w:lvl w:ilvl="0" w:tplc="1B785022">
      <w:start w:val="1"/>
      <w:numFmt w:val="decimal"/>
      <w:lvlText w:val="%1."/>
      <w:lvlJc w:val="left"/>
      <w:pPr>
        <w:ind w:left="720" w:hanging="360"/>
      </w:pPr>
      <w:rPr>
        <w:rFonts w:hint="default"/>
        <w:b/>
      </w:rPr>
    </w:lvl>
    <w:lvl w:ilvl="1" w:tplc="0B02C32C">
      <w:numFmt w:val="bullet"/>
      <w:lvlText w:val="•"/>
      <w:lvlJc w:val="left"/>
      <w:pPr>
        <w:ind w:left="1440" w:hanging="360"/>
      </w:pPr>
      <w:rPr>
        <w:rFonts w:hint="default" w:ascii="Arial" w:hAnsi="Arial" w:eastAsia="Times New Roman" w:cs="Arial"/>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A9E56D3"/>
    <w:multiLevelType w:val="hybridMultilevel"/>
    <w:tmpl w:val="4950EAAE"/>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6">
    <w:nsid w:val="6E4B0192"/>
    <w:multiLevelType w:val="hybridMultilevel"/>
    <w:tmpl w:val="FE3E2F20"/>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7">
    <w:nsid w:val="7EDB6230"/>
    <w:multiLevelType w:val="hybridMultilevel"/>
    <w:tmpl w:val="4CEA41FE"/>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num w:numId="1">
    <w:abstractNumId w:val="2"/>
  </w:num>
  <w:num w:numId="2">
    <w:abstractNumId w:val="4"/>
  </w:num>
  <w:num w:numId="3">
    <w:abstractNumId w:val="1"/>
  </w:num>
  <w:num w:numId="4">
    <w:abstractNumId w:val="3"/>
  </w:num>
  <w:num w:numId="5">
    <w:abstractNumId w:val="7"/>
  </w:num>
  <w:num w:numId="6">
    <w:abstractNumId w:val="0"/>
  </w:num>
  <w:num w:numId="7">
    <w:abstractNumId w:val="5"/>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20"/>
  <w:trackRevisions w:val="false"/>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FD4"/>
    <w:rsid w:val="00106E6C"/>
    <w:rsid w:val="00645DCC"/>
    <w:rsid w:val="00891E7C"/>
    <w:rsid w:val="009A395F"/>
    <w:rsid w:val="00A35FD4"/>
    <w:rsid w:val="00B2F328"/>
    <w:rsid w:val="00C033E2"/>
    <w:rsid w:val="00C0F672"/>
    <w:rsid w:val="00C91F90"/>
    <w:rsid w:val="00CF0822"/>
    <w:rsid w:val="00FD130B"/>
    <w:rsid w:val="0124069D"/>
    <w:rsid w:val="01BA468A"/>
    <w:rsid w:val="0325826B"/>
    <w:rsid w:val="0666578A"/>
    <w:rsid w:val="078FB568"/>
    <w:rsid w:val="07E06F57"/>
    <w:rsid w:val="09592CC0"/>
    <w:rsid w:val="0B28D6BD"/>
    <w:rsid w:val="0C084E4C"/>
    <w:rsid w:val="0E0A6F02"/>
    <w:rsid w:val="0E700D5A"/>
    <w:rsid w:val="0E83E820"/>
    <w:rsid w:val="10528F73"/>
    <w:rsid w:val="10D5EAFC"/>
    <w:rsid w:val="12DC1C1D"/>
    <w:rsid w:val="13E5C34B"/>
    <w:rsid w:val="140EDC6F"/>
    <w:rsid w:val="145A99DE"/>
    <w:rsid w:val="14C8D852"/>
    <w:rsid w:val="169AD02E"/>
    <w:rsid w:val="175FE23B"/>
    <w:rsid w:val="17DA4DEF"/>
    <w:rsid w:val="1A6ECDA2"/>
    <w:rsid w:val="1B9C299F"/>
    <w:rsid w:val="214A56D5"/>
    <w:rsid w:val="23DDEDB2"/>
    <w:rsid w:val="25AC3C62"/>
    <w:rsid w:val="25E1EA99"/>
    <w:rsid w:val="269E55CC"/>
    <w:rsid w:val="28E66A50"/>
    <w:rsid w:val="29035A66"/>
    <w:rsid w:val="2BB8B845"/>
    <w:rsid w:val="2D19EA8B"/>
    <w:rsid w:val="2D9B69E0"/>
    <w:rsid w:val="2DC6B7BA"/>
    <w:rsid w:val="2F9FB58A"/>
    <w:rsid w:val="30054C1F"/>
    <w:rsid w:val="34AFE2FA"/>
    <w:rsid w:val="34F45025"/>
    <w:rsid w:val="352F4300"/>
    <w:rsid w:val="3683A91A"/>
    <w:rsid w:val="36A3CD62"/>
    <w:rsid w:val="38E3999D"/>
    <w:rsid w:val="39EC74BF"/>
    <w:rsid w:val="39F3401F"/>
    <w:rsid w:val="3A14D9A8"/>
    <w:rsid w:val="3E39298B"/>
    <w:rsid w:val="3F0E4917"/>
    <w:rsid w:val="3FD94715"/>
    <w:rsid w:val="41EBEDEE"/>
    <w:rsid w:val="42F6B966"/>
    <w:rsid w:val="43FE817F"/>
    <w:rsid w:val="441C1F24"/>
    <w:rsid w:val="44692FDF"/>
    <w:rsid w:val="44CEF512"/>
    <w:rsid w:val="450C3532"/>
    <w:rsid w:val="484052C2"/>
    <w:rsid w:val="4B7043DF"/>
    <w:rsid w:val="4BBE0197"/>
    <w:rsid w:val="4C721ADE"/>
    <w:rsid w:val="4E54E3E3"/>
    <w:rsid w:val="4E5BD56A"/>
    <w:rsid w:val="4E7108B7"/>
    <w:rsid w:val="4E8A8145"/>
    <w:rsid w:val="4F9FCF6B"/>
    <w:rsid w:val="502B9A35"/>
    <w:rsid w:val="50DE2BD6"/>
    <w:rsid w:val="50FCEC82"/>
    <w:rsid w:val="51108F87"/>
    <w:rsid w:val="520D879D"/>
    <w:rsid w:val="532A61EA"/>
    <w:rsid w:val="53FB4664"/>
    <w:rsid w:val="560D51A9"/>
    <w:rsid w:val="56A713E9"/>
    <w:rsid w:val="59A42084"/>
    <w:rsid w:val="5BBFC443"/>
    <w:rsid w:val="5BE44433"/>
    <w:rsid w:val="5C7A9C7B"/>
    <w:rsid w:val="5C9161C5"/>
    <w:rsid w:val="5CF8B051"/>
    <w:rsid w:val="5DB31611"/>
    <w:rsid w:val="5EF1A5B8"/>
    <w:rsid w:val="5F59579A"/>
    <w:rsid w:val="611DCA56"/>
    <w:rsid w:val="62370FD1"/>
    <w:rsid w:val="624B9644"/>
    <w:rsid w:val="64AD74C9"/>
    <w:rsid w:val="652F6DEB"/>
    <w:rsid w:val="66EBB224"/>
    <w:rsid w:val="69BDF9FE"/>
    <w:rsid w:val="6A10740E"/>
    <w:rsid w:val="6B5BC4CD"/>
    <w:rsid w:val="6D1B91D6"/>
    <w:rsid w:val="6E5D52E1"/>
    <w:rsid w:val="74F51FF9"/>
    <w:rsid w:val="793CC641"/>
    <w:rsid w:val="7C808CEF"/>
    <w:rsid w:val="7CF3AAC7"/>
    <w:rsid w:val="7E3A1BF5"/>
    <w:rsid w:val="7E9E4036"/>
    <w:rsid w:val="7FF98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CE33B"/>
  <w15:docId w15:val="{7D899C33-BBD9-49EB-885C-312F05CA79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A35F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35FD4"/>
  </w:style>
  <w:style w:type="paragraph" w:styleId="BalloonText">
    <w:name w:val="Balloon Text"/>
    <w:basedOn w:val="Normal"/>
    <w:link w:val="BalloonTextChar"/>
    <w:uiPriority w:val="99"/>
    <w:semiHidden/>
    <w:unhideWhenUsed/>
    <w:rsid w:val="00A35FD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35FD4"/>
    <w:rPr>
      <w:rFonts w:ascii="Tahoma" w:hAnsi="Tahoma" w:cs="Tahoma"/>
      <w:sz w:val="16"/>
      <w:szCs w:val="16"/>
    </w:rPr>
  </w:style>
  <w:style w:type="paragraph" w:styleId="ListParagraph">
    <w:name w:val="List Paragraph"/>
    <w:basedOn w:val="Normal"/>
    <w:uiPriority w:val="34"/>
    <w:qFormat/>
    <w:rsid w:val="00A35FD4"/>
    <w:pPr>
      <w:ind w:left="720"/>
      <w:contextualSpacing/>
    </w:pPr>
  </w:style>
  <w:style w:type="character" w:styleId="Hyperlink">
    <w:name w:val="Hyperlink"/>
    <w:basedOn w:val="DefaultParagraphFont"/>
    <w:uiPriority w:val="99"/>
    <w:unhideWhenUsed/>
    <w:rsid w:val="00A35FD4"/>
    <w:rPr>
      <w:color w:val="0000FF" w:themeColor="hyperlink"/>
      <w:u w:val="single"/>
    </w:rPr>
  </w:style>
  <w:style w:type="paragraph" w:styleId="Header">
    <w:name w:val="header"/>
    <w:basedOn w:val="Normal"/>
    <w:link w:val="HeaderChar"/>
    <w:uiPriority w:val="99"/>
    <w:unhideWhenUsed/>
    <w:rsid w:val="00645DCC"/>
    <w:pPr>
      <w:tabs>
        <w:tab w:val="center" w:pos="4513"/>
        <w:tab w:val="right" w:pos="9026"/>
      </w:tabs>
      <w:spacing w:after="0" w:line="240" w:lineRule="auto"/>
    </w:pPr>
  </w:style>
  <w:style w:type="character" w:styleId="HeaderChar" w:customStyle="1">
    <w:name w:val="Header Char"/>
    <w:basedOn w:val="DefaultParagraphFont"/>
    <w:link w:val="Header"/>
    <w:uiPriority w:val="99"/>
    <w:rsid w:val="00645DCC"/>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5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FD4"/>
  </w:style>
  <w:style w:type="paragraph" w:styleId="BalloonText">
    <w:name w:val="Balloon Text"/>
    <w:basedOn w:val="Normal"/>
    <w:link w:val="BalloonTextChar"/>
    <w:uiPriority w:val="99"/>
    <w:semiHidden/>
    <w:unhideWhenUsed/>
    <w:rsid w:val="00A35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FD4"/>
    <w:rPr>
      <w:rFonts w:ascii="Tahoma" w:hAnsi="Tahoma" w:cs="Tahoma"/>
      <w:sz w:val="16"/>
      <w:szCs w:val="16"/>
    </w:rPr>
  </w:style>
  <w:style w:type="paragraph" w:styleId="ListParagraph">
    <w:name w:val="List Paragraph"/>
    <w:basedOn w:val="Normal"/>
    <w:uiPriority w:val="34"/>
    <w:qFormat/>
    <w:rsid w:val="00A35FD4"/>
    <w:pPr>
      <w:ind w:left="720"/>
      <w:contextualSpacing/>
    </w:pPr>
  </w:style>
  <w:style w:type="character" w:styleId="Hyperlink">
    <w:name w:val="Hyperlink"/>
    <w:basedOn w:val="DefaultParagraphFont"/>
    <w:uiPriority w:val="99"/>
    <w:unhideWhenUsed/>
    <w:rsid w:val="00A35FD4"/>
    <w:rPr>
      <w:color w:val="0000FF" w:themeColor="hyperlink"/>
      <w:u w:val="single"/>
    </w:rPr>
  </w:style>
  <w:style w:type="paragraph" w:styleId="Header">
    <w:name w:val="header"/>
    <w:basedOn w:val="Normal"/>
    <w:link w:val="HeaderChar"/>
    <w:uiPriority w:val="99"/>
    <w:unhideWhenUsed/>
    <w:rsid w:val="00645D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8"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s://www.gov.uk" TargetMode="External" Id="Rea0af6347d7d4fac" /><Relationship Type="http://schemas.openxmlformats.org/officeDocument/2006/relationships/hyperlink" Target="mailto:swhpt@ukhsa.gov.uk" TargetMode="External" Id="Rebc147d6b7fc4f24" /><Relationship Type="http://schemas.openxmlformats.org/officeDocument/2006/relationships/hyperlink" Target="mailto:enquiries@ofsted.gov.uk" TargetMode="External" Id="Re9f73be8c4f849ab" /><Relationship Type="http://schemas.openxmlformats.org/officeDocument/2006/relationships/hyperlink" Target="http://www.riddor.gov.uk" TargetMode="External" Id="R7084e941b7c3477a" /><Relationship Type="http://schemas.openxmlformats.org/officeDocument/2006/relationships/header" Target="header.xml" Id="R06fe642b23744d51" /><Relationship Type="http://schemas.openxmlformats.org/officeDocument/2006/relationships/header" Target="header2.xml" Id="R7c805f36a3fe4b5b" /><Relationship Type="http://schemas.openxmlformats.org/officeDocument/2006/relationships/footer" Target="footer2.xml" Id="R734eb49de31840c3" /><Relationship Type="http://schemas.openxmlformats.org/officeDocument/2006/relationships/hyperlink" Target="http://www.hse.gov.uk/riddor/guidance.htm" TargetMode="External" Id="Re508a94693fe4e42" /><Relationship Type="http://schemas.openxmlformats.org/officeDocument/2006/relationships/hyperlink" Target="http://www.hse.gov.uk/riddor/guidance.htm" TargetMode="External" Id="R6535474ddfe940b1" /><Relationship Type="http://schemas.openxmlformats.org/officeDocument/2006/relationships/hyperlink" Target="http://www.hse.gov.uk/riddor/guidance.htm" TargetMode="External" Id="R011ad839732244bf" /><Relationship Type="http://schemas.openxmlformats.org/officeDocument/2006/relationships/hyperlink" Target="http://www.hse.gov.uk/riddor/guidance.htm" TargetMode="External" Id="R99c6a4dd717d47ab" /><Relationship Type="http://schemas.openxmlformats.org/officeDocument/2006/relationships/hyperlink" Target="http://www.hse.gov.uk/riddor/guidance.htm" TargetMode="External" Id="R3bc59e71148f4301" /><Relationship Type="http://schemas.openxmlformats.org/officeDocument/2006/relationships/header" Target="header3.xml" Id="Rc2cd713bb9614642" /><Relationship Type="http://schemas.openxmlformats.org/officeDocument/2006/relationships/header" Target="header4.xml" Id="R6db08794a7734ba8" /><Relationship Type="http://schemas.openxmlformats.org/officeDocument/2006/relationships/footer" Target="footer3.xml" Id="R8870dcd051684c2a" /><Relationship Type="http://schemas.microsoft.com/office/2020/10/relationships/intelligence" Target="intelligence2.xml" Id="Rf7b2eabf69f9404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Hath preschool admin</dc:creator>
  <lastModifiedBy>Admin</lastModifiedBy>
  <revision>4</revision>
  <lastPrinted>2018-05-02T13:22:00.0000000Z</lastPrinted>
  <dcterms:created xsi:type="dcterms:W3CDTF">2018-05-02T12:58:00.0000000Z</dcterms:created>
  <dcterms:modified xsi:type="dcterms:W3CDTF">2025-03-19T12:36:23.0048631Z</dcterms:modified>
</coreProperties>
</file>